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D8763" w14:textId="77777777" w:rsidR="009F5E1D" w:rsidRDefault="006D723D">
      <w:pPr>
        <w:spacing w:after="0" w:line="259" w:lineRule="auto"/>
        <w:ind w:left="0" w:firstLine="0"/>
        <w:jc w:val="center"/>
      </w:pPr>
      <w:r>
        <w:rPr>
          <w:b/>
          <w:sz w:val="28"/>
        </w:rPr>
        <w:t xml:space="preserve"> Clean Energy Advisory Group (CEAG) Meeting Notes </w:t>
      </w:r>
    </w:p>
    <w:p w14:paraId="5ABFAFDD" w14:textId="72D1A45C" w:rsidR="009F5E1D" w:rsidRDefault="003B712D">
      <w:pPr>
        <w:spacing w:after="0" w:line="259" w:lineRule="auto"/>
        <w:ind w:left="10" w:hanging="10"/>
        <w:jc w:val="center"/>
      </w:pPr>
      <w:r>
        <w:t>September</w:t>
      </w:r>
      <w:r w:rsidR="006D723D">
        <w:t xml:space="preserve"> </w:t>
      </w:r>
      <w:r>
        <w:t>11</w:t>
      </w:r>
      <w:r w:rsidR="006D723D">
        <w:t xml:space="preserve">, 2026 from 9-noon </w:t>
      </w:r>
    </w:p>
    <w:p w14:paraId="06CA9565" w14:textId="6228D60F" w:rsidR="009F5E1D" w:rsidRDefault="006D723D">
      <w:pPr>
        <w:spacing w:after="183" w:line="259" w:lineRule="auto"/>
        <w:ind w:left="10" w:right="164" w:hanging="10"/>
        <w:jc w:val="center"/>
      </w:pPr>
      <w:r>
        <w:t>Skagit Public Utility District Aqua Room,</w:t>
      </w:r>
      <w:r w:rsidR="006D2521">
        <w:t xml:space="preserve"> </w:t>
      </w:r>
      <w:r>
        <w:t xml:space="preserve">1415 Freeway Drive, Mount Vernon </w:t>
      </w:r>
    </w:p>
    <w:p w14:paraId="24D1EA95" w14:textId="77777777" w:rsidR="009F5E1D" w:rsidRDefault="006D723D">
      <w:pPr>
        <w:spacing w:after="160" w:line="278" w:lineRule="auto"/>
        <w:ind w:left="1080" w:right="0" w:hanging="1080"/>
      </w:pPr>
      <w:r>
        <w:rPr>
          <w:b/>
          <w:i/>
        </w:rPr>
        <w:t>Purpose:</w:t>
      </w:r>
      <w:r>
        <w:rPr>
          <w:i/>
        </w:rPr>
        <w:t xml:space="preserve"> To provide policy guidance to County staff in drafting a recommended Clean Energy Code. Code amendments will include siting criteria and create a more efficient permitting process for clean-energy projects and will assess impacts, mitigation, identify suitable areas for development and result in predictable permitting for the community and clean energy developers alike. </w:t>
      </w:r>
    </w:p>
    <w:p w14:paraId="24211406" w14:textId="77777777" w:rsidR="009F5E1D" w:rsidRDefault="006D723D">
      <w:pPr>
        <w:spacing w:after="0" w:line="259" w:lineRule="auto"/>
        <w:ind w:left="-5" w:right="0" w:hanging="10"/>
      </w:pPr>
      <w:r>
        <w:rPr>
          <w:b/>
        </w:rPr>
        <w:t xml:space="preserve">Remaining CEAG Meeting Dates (9-noon at Skagit PUD) </w:t>
      </w:r>
    </w:p>
    <w:p w14:paraId="2409DF02" w14:textId="6F9B54EE" w:rsidR="009F5E1D" w:rsidRDefault="006D723D">
      <w:pPr>
        <w:ind w:left="-15" w:right="64" w:firstLine="0"/>
      </w:pPr>
      <w:r>
        <w:t xml:space="preserve">Oct. 9, 30; Nov. 20 (tentative); Dec. 11 (tentative)  </w:t>
      </w:r>
    </w:p>
    <w:p w14:paraId="29BD0560" w14:textId="77777777" w:rsidR="009F5E1D" w:rsidRPr="006C42CE" w:rsidRDefault="006D723D">
      <w:pPr>
        <w:spacing w:after="88" w:line="259" w:lineRule="auto"/>
        <w:ind w:left="0" w:right="0" w:firstLine="0"/>
        <w:rPr>
          <w:sz w:val="10"/>
          <w:szCs w:val="18"/>
        </w:rPr>
      </w:pPr>
      <w:r>
        <w:rPr>
          <w:b/>
          <w:sz w:val="16"/>
        </w:rPr>
        <w:t xml:space="preserve"> </w:t>
      </w:r>
    </w:p>
    <w:p w14:paraId="53840FD0" w14:textId="77777777" w:rsidR="009F5E1D" w:rsidRDefault="006D723D">
      <w:pPr>
        <w:pStyle w:val="Heading1"/>
        <w:ind w:left="-5"/>
      </w:pPr>
      <w:r>
        <w:t xml:space="preserve">Advisory Group Members Present </w:t>
      </w:r>
    </w:p>
    <w:tbl>
      <w:tblPr>
        <w:tblStyle w:val="TableGrid"/>
        <w:tblW w:w="8660" w:type="dxa"/>
        <w:tblInd w:w="0" w:type="dxa"/>
        <w:tblLook w:val="04A0" w:firstRow="1" w:lastRow="0" w:firstColumn="1" w:lastColumn="0" w:noHBand="0" w:noVBand="1"/>
      </w:tblPr>
      <w:tblGrid>
        <w:gridCol w:w="2880"/>
        <w:gridCol w:w="5780"/>
      </w:tblGrid>
      <w:tr w:rsidR="009F5E1D" w14:paraId="60A63DDA" w14:textId="77777777">
        <w:trPr>
          <w:trHeight w:val="29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C5F7389" w14:textId="669AC474" w:rsidR="009F5E1D" w:rsidRDefault="005E0592">
            <w:pPr>
              <w:tabs>
                <w:tab w:val="center" w:pos="2160"/>
              </w:tabs>
              <w:spacing w:after="0" w:line="259" w:lineRule="auto"/>
              <w:ind w:left="0" w:right="0" w:firstLine="0"/>
            </w:pPr>
            <w:r>
              <w:t>Connie Krier</w:t>
            </w:r>
            <w:r w:rsidR="006D723D">
              <w:tab/>
              <w:t xml:space="preserve">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</w:tcPr>
          <w:p w14:paraId="44E0017F" w14:textId="77777777" w:rsidR="009F5E1D" w:rsidRDefault="006D723D">
            <w:pPr>
              <w:spacing w:after="0" w:line="259" w:lineRule="auto"/>
              <w:ind w:left="0" w:right="0" w:firstLine="0"/>
            </w:pPr>
            <w:r>
              <w:t xml:space="preserve">Stewards of Skagit (Non-Profit Land Use Group) </w:t>
            </w:r>
          </w:p>
        </w:tc>
      </w:tr>
      <w:tr w:rsidR="009F5E1D" w14:paraId="09351372" w14:textId="77777777">
        <w:trPr>
          <w:trHeight w:val="29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49FB06E" w14:textId="77777777" w:rsidR="009F5E1D" w:rsidRDefault="006D723D">
            <w:pPr>
              <w:tabs>
                <w:tab w:val="center" w:pos="2160"/>
              </w:tabs>
              <w:spacing w:after="0" w:line="259" w:lineRule="auto"/>
              <w:ind w:left="0" w:right="0" w:firstLine="0"/>
            </w:pPr>
            <w:r>
              <w:t xml:space="preserve">Denby Lloyd  </w:t>
            </w:r>
            <w:r>
              <w:tab/>
              <w:t xml:space="preserve">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</w:tcPr>
          <w:p w14:paraId="5D405CCD" w14:textId="77777777" w:rsidR="009F5E1D" w:rsidRDefault="006D723D">
            <w:pPr>
              <w:spacing w:after="0" w:line="259" w:lineRule="auto"/>
              <w:ind w:left="0" w:right="0" w:firstLine="0"/>
            </w:pPr>
            <w:r>
              <w:t xml:space="preserve">Skagit Land Trust (Non-Profit Environmental Group) </w:t>
            </w:r>
          </w:p>
        </w:tc>
      </w:tr>
      <w:tr w:rsidR="009F5E1D" w14:paraId="68E50C57" w14:textId="77777777">
        <w:trPr>
          <w:trHeight w:val="29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5437B043" w14:textId="06B1F9E4" w:rsidR="009F5E1D" w:rsidRDefault="006D723D">
            <w:pPr>
              <w:tabs>
                <w:tab w:val="center" w:pos="2160"/>
              </w:tabs>
              <w:spacing w:after="0" w:line="259" w:lineRule="auto"/>
              <w:ind w:left="0" w:right="0" w:firstLine="0"/>
            </w:pPr>
            <w:r>
              <w:t>Chuck Mess</w:t>
            </w:r>
            <w:r w:rsidR="00074263">
              <w:t>i</w:t>
            </w:r>
            <w:r>
              <w:t xml:space="preserve">nger </w:t>
            </w:r>
            <w:r>
              <w:tab/>
              <w:t xml:space="preserve">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</w:tcPr>
          <w:p w14:paraId="7771EEDA" w14:textId="77777777" w:rsidR="009F5E1D" w:rsidRDefault="006D723D">
            <w:pPr>
              <w:spacing w:after="0" w:line="259" w:lineRule="auto"/>
              <w:ind w:left="0" w:right="0" w:firstLine="0"/>
              <w:jc w:val="both"/>
            </w:pPr>
            <w:r>
              <w:t xml:space="preserve">United Way Skagit (Non-Profit Vulnerable Communities) </w:t>
            </w:r>
          </w:p>
        </w:tc>
      </w:tr>
      <w:tr w:rsidR="009F5E1D" w14:paraId="71995D65" w14:textId="77777777">
        <w:trPr>
          <w:trHeight w:val="29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36175C38" w14:textId="77777777" w:rsidR="009F5E1D" w:rsidRDefault="006D723D">
            <w:pPr>
              <w:spacing w:after="0" w:line="259" w:lineRule="auto"/>
              <w:ind w:left="0" w:right="0" w:firstLine="0"/>
            </w:pPr>
            <w:r>
              <w:t xml:space="preserve">MaryLee Chamberlain  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</w:tcPr>
          <w:p w14:paraId="3939986D" w14:textId="77777777" w:rsidR="009F5E1D" w:rsidRDefault="006D723D">
            <w:pPr>
              <w:spacing w:after="0" w:line="259" w:lineRule="auto"/>
              <w:ind w:left="0" w:right="0" w:firstLine="0"/>
            </w:pPr>
            <w:r>
              <w:t xml:space="preserve">Western County (District 1)  </w:t>
            </w:r>
          </w:p>
        </w:tc>
      </w:tr>
      <w:tr w:rsidR="009F5E1D" w14:paraId="2E59C59E" w14:textId="77777777">
        <w:trPr>
          <w:trHeight w:val="29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23A0D6B1" w14:textId="77777777" w:rsidR="009F5E1D" w:rsidRDefault="006D723D">
            <w:pPr>
              <w:tabs>
                <w:tab w:val="center" w:pos="2160"/>
              </w:tabs>
              <w:spacing w:after="0" w:line="259" w:lineRule="auto"/>
              <w:ind w:left="0" w:right="0" w:firstLine="0"/>
            </w:pPr>
            <w:r>
              <w:t xml:space="preserve">James Karlsgodt  </w:t>
            </w:r>
            <w:r>
              <w:tab/>
              <w:t xml:space="preserve">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</w:tcPr>
          <w:p w14:paraId="6C590676" w14:textId="77777777" w:rsidR="009F5E1D" w:rsidRDefault="006D723D">
            <w:pPr>
              <w:spacing w:after="0" w:line="259" w:lineRule="auto"/>
              <w:ind w:left="0" w:right="0" w:firstLine="0"/>
            </w:pPr>
            <w:r>
              <w:t xml:space="preserve">Central County (District 2) </w:t>
            </w:r>
          </w:p>
        </w:tc>
      </w:tr>
      <w:tr w:rsidR="009F5E1D" w14:paraId="7CFFD478" w14:textId="77777777">
        <w:trPr>
          <w:trHeight w:val="29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6AA15FE" w14:textId="269F4C83" w:rsidR="0038130A" w:rsidRDefault="0038130A">
            <w:pPr>
              <w:tabs>
                <w:tab w:val="center" w:pos="1440"/>
                <w:tab w:val="center" w:pos="2160"/>
              </w:tabs>
              <w:spacing w:after="0" w:line="259" w:lineRule="auto"/>
              <w:ind w:left="0" w:right="0" w:firstLine="0"/>
            </w:pPr>
            <w:r>
              <w:t>Craig Hansen</w:t>
            </w:r>
          </w:p>
          <w:p w14:paraId="66D5564D" w14:textId="107B564A" w:rsidR="009F5E1D" w:rsidRDefault="003B712D">
            <w:pPr>
              <w:tabs>
                <w:tab w:val="center" w:pos="1440"/>
                <w:tab w:val="center" w:pos="2160"/>
              </w:tabs>
              <w:spacing w:after="0" w:line="259" w:lineRule="auto"/>
              <w:ind w:left="0" w:right="0" w:firstLine="0"/>
            </w:pPr>
            <w:r>
              <w:t>Emily Hagin</w:t>
            </w:r>
            <w:r w:rsidR="006D723D">
              <w:t xml:space="preserve"> </w:t>
            </w:r>
            <w:r w:rsidR="006D723D">
              <w:tab/>
              <w:t xml:space="preserve"> </w:t>
            </w:r>
            <w:r w:rsidR="006D723D">
              <w:tab/>
              <w:t xml:space="preserve">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</w:tcPr>
          <w:p w14:paraId="215CB7B1" w14:textId="14A1208E" w:rsidR="009F5E1D" w:rsidRDefault="0038130A" w:rsidP="00E14CBE">
            <w:pPr>
              <w:spacing w:after="0" w:line="240" w:lineRule="auto"/>
              <w:ind w:left="0" w:right="0" w:firstLine="0"/>
            </w:pPr>
            <w:r>
              <w:t>Central County (District 3)                                                   Puget Sound Energy</w:t>
            </w:r>
          </w:p>
        </w:tc>
      </w:tr>
      <w:tr w:rsidR="009F5E1D" w14:paraId="5387A134" w14:textId="77777777">
        <w:trPr>
          <w:trHeight w:val="29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7D86F142" w14:textId="77777777" w:rsidR="009F5E1D" w:rsidRDefault="006D723D">
            <w:pPr>
              <w:tabs>
                <w:tab w:val="center" w:pos="1440"/>
                <w:tab w:val="center" w:pos="2160"/>
              </w:tabs>
              <w:spacing w:after="0" w:line="259" w:lineRule="auto"/>
              <w:ind w:left="0" w:right="0" w:firstLine="0"/>
            </w:pPr>
            <w:r>
              <w:t xml:space="preserve">Ken Huste </w:t>
            </w:r>
            <w:r>
              <w:tab/>
              <w:t xml:space="preserve">  </w:t>
            </w:r>
            <w:r>
              <w:tab/>
              <w:t xml:space="preserve">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</w:tcPr>
          <w:p w14:paraId="3CE25FF2" w14:textId="1B0F99E1" w:rsidR="00F84FD3" w:rsidRDefault="006D723D" w:rsidP="00E14CBE">
            <w:pPr>
              <w:spacing w:after="0" w:line="240" w:lineRule="auto"/>
              <w:ind w:left="0" w:right="0" w:firstLine="0"/>
            </w:pPr>
            <w:r>
              <w:t xml:space="preserve">Economic Development Alliance of </w:t>
            </w:r>
            <w:r w:rsidR="00F84FD3">
              <w:t>Sk</w:t>
            </w:r>
            <w:r>
              <w:t xml:space="preserve">agit County </w:t>
            </w:r>
          </w:p>
        </w:tc>
      </w:tr>
      <w:tr w:rsidR="009B1D19" w14:paraId="0C470897" w14:textId="77777777">
        <w:trPr>
          <w:trHeight w:val="29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1517CA55" w14:textId="34CC633B" w:rsidR="009B1D19" w:rsidRDefault="00FD07E3" w:rsidP="009B1D19">
            <w:pPr>
              <w:tabs>
                <w:tab w:val="center" w:pos="2160"/>
              </w:tabs>
              <w:spacing w:after="0" w:line="259" w:lineRule="auto"/>
              <w:ind w:left="0" w:right="0" w:firstLine="0"/>
            </w:pPr>
            <w:r>
              <w:t>Betty Carteret</w:t>
            </w:r>
            <w:r w:rsidR="009B1D19">
              <w:t xml:space="preserve"> </w:t>
            </w:r>
          </w:p>
          <w:p w14:paraId="15401D03" w14:textId="33FEBC8E" w:rsidR="009B1D19" w:rsidRDefault="009B1D19" w:rsidP="009B1D19">
            <w:pPr>
              <w:tabs>
                <w:tab w:val="center" w:pos="2160"/>
              </w:tabs>
              <w:spacing w:after="0" w:line="259" w:lineRule="auto"/>
              <w:ind w:left="0" w:right="0" w:firstLine="0"/>
            </w:pPr>
            <w:r>
              <w:t xml:space="preserve">Steve Wright </w:t>
            </w:r>
            <w:r>
              <w:tab/>
              <w:t xml:space="preserve">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</w:tcPr>
          <w:p w14:paraId="39D45504" w14:textId="37830191" w:rsidR="009B1D19" w:rsidRDefault="009B1D19" w:rsidP="009B1D19">
            <w:pPr>
              <w:spacing w:after="0" w:line="240" w:lineRule="auto"/>
              <w:ind w:left="0" w:right="0" w:firstLine="0"/>
            </w:pPr>
            <w:r>
              <w:t>Climate Impact Advisory Committee</w:t>
            </w:r>
          </w:p>
          <w:p w14:paraId="597FCB8B" w14:textId="77777777" w:rsidR="009B1D19" w:rsidRDefault="009B1D19" w:rsidP="009B1D19">
            <w:pPr>
              <w:spacing w:after="0" w:line="240" w:lineRule="auto"/>
              <w:ind w:left="0" w:right="0" w:firstLine="0"/>
            </w:pPr>
            <w:r>
              <w:t>Agricultural Advisory Board</w:t>
            </w:r>
          </w:p>
          <w:p w14:paraId="57A5BCC0" w14:textId="73064267" w:rsidR="009B1D19" w:rsidRDefault="009B1D19" w:rsidP="009B1D19">
            <w:pPr>
              <w:spacing w:after="0" w:line="240" w:lineRule="auto"/>
              <w:ind w:left="0" w:right="0" w:firstLine="0"/>
            </w:pPr>
          </w:p>
        </w:tc>
      </w:tr>
      <w:tr w:rsidR="009B1D19" w14:paraId="025ABA27" w14:textId="77777777">
        <w:trPr>
          <w:trHeight w:val="31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47FC35C4" w14:textId="4237DF05" w:rsidR="009B1D19" w:rsidRPr="00D54FED" w:rsidRDefault="009B1D19" w:rsidP="009B1D19">
            <w:pPr>
              <w:spacing w:after="0" w:line="240" w:lineRule="auto"/>
              <w:ind w:left="0" w:right="0" w:firstLine="0"/>
              <w:rPr>
                <w:b/>
                <w:bCs/>
              </w:rPr>
            </w:pPr>
            <w:r>
              <w:rPr>
                <w:b/>
                <w:bCs/>
              </w:rPr>
              <w:t>Other Attendees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</w:tcPr>
          <w:p w14:paraId="31A78309" w14:textId="6B80649A" w:rsidR="009B1D19" w:rsidRDefault="009B1D19" w:rsidP="009B1D19">
            <w:pPr>
              <w:spacing w:after="0" w:line="259" w:lineRule="auto"/>
              <w:ind w:left="0" w:right="0" w:firstLine="0"/>
            </w:pPr>
          </w:p>
        </w:tc>
      </w:tr>
      <w:tr w:rsidR="009B1D19" w14:paraId="0B05E247" w14:textId="77777777">
        <w:trPr>
          <w:trHeight w:val="29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4E6BA22" w14:textId="77777777" w:rsidR="009B1D19" w:rsidRDefault="009B1D19" w:rsidP="009B1D19">
            <w:pPr>
              <w:spacing w:after="0" w:line="259" w:lineRule="auto"/>
              <w:ind w:left="0" w:right="0" w:firstLine="0"/>
            </w:pPr>
            <w:r>
              <w:t xml:space="preserve">Jeanne Aungst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</w:tcPr>
          <w:p w14:paraId="227F5C55" w14:textId="77777777" w:rsidR="009B1D19" w:rsidRDefault="009B1D19" w:rsidP="009B1D19">
            <w:pPr>
              <w:spacing w:after="0" w:line="259" w:lineRule="auto"/>
              <w:ind w:left="0" w:right="0" w:firstLine="0"/>
            </w:pPr>
            <w:r>
              <w:t xml:space="preserve">Planning and Development Services (Skagit County) </w:t>
            </w:r>
          </w:p>
        </w:tc>
      </w:tr>
      <w:tr w:rsidR="009B1D19" w14:paraId="7D1DC955" w14:textId="77777777">
        <w:trPr>
          <w:trHeight w:val="29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48484824" w14:textId="77777777" w:rsidR="009B1D19" w:rsidRDefault="009B1D19" w:rsidP="009B1D19">
            <w:pPr>
              <w:tabs>
                <w:tab w:val="center" w:pos="2160"/>
              </w:tabs>
              <w:spacing w:after="0" w:line="259" w:lineRule="auto"/>
              <w:ind w:left="0" w:right="0" w:firstLine="0"/>
            </w:pPr>
            <w:r>
              <w:t xml:space="preserve">Lavelle Pilon  </w:t>
            </w:r>
            <w:r>
              <w:tab/>
              <w:t xml:space="preserve">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</w:tcPr>
          <w:p w14:paraId="18046EDD" w14:textId="77777777" w:rsidR="009B1D19" w:rsidRDefault="009B1D19" w:rsidP="009B1D19">
            <w:pPr>
              <w:spacing w:after="0" w:line="259" w:lineRule="auto"/>
              <w:ind w:left="0" w:right="0" w:firstLine="0"/>
            </w:pPr>
            <w:r>
              <w:t xml:space="preserve">Planning and Development Services (Skagit County) </w:t>
            </w:r>
          </w:p>
        </w:tc>
      </w:tr>
      <w:tr w:rsidR="009B1D19" w14:paraId="73F50BC1" w14:textId="77777777">
        <w:trPr>
          <w:trHeight w:val="293"/>
        </w:trPr>
        <w:tc>
          <w:tcPr>
            <w:tcW w:w="8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1B2CB" w14:textId="16190500" w:rsidR="009B1D19" w:rsidRDefault="003B712D" w:rsidP="009B1D19">
            <w:pPr>
              <w:tabs>
                <w:tab w:val="center" w:pos="2160"/>
                <w:tab w:val="center" w:pos="5542"/>
              </w:tabs>
              <w:spacing w:after="0" w:line="259" w:lineRule="auto"/>
              <w:ind w:left="0" w:right="0" w:firstLine="0"/>
            </w:pPr>
            <w:r>
              <w:t>Robby Eckroth</w:t>
            </w:r>
            <w:r w:rsidR="009B1D19">
              <w:t xml:space="preserve">                           Planning and Development Services (Skagit County) </w:t>
            </w:r>
          </w:p>
        </w:tc>
      </w:tr>
      <w:tr w:rsidR="0038130A" w14:paraId="02EA144E" w14:textId="77777777" w:rsidTr="00BC159E">
        <w:trPr>
          <w:trHeight w:val="29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65EE4B7" w14:textId="77777777" w:rsidR="0038130A" w:rsidRDefault="0038130A" w:rsidP="00BC159E">
            <w:pPr>
              <w:spacing w:after="0" w:line="259" w:lineRule="auto"/>
              <w:ind w:left="0" w:right="0" w:firstLine="0"/>
            </w:pPr>
            <w:r>
              <w:t>Clay White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</w:tcPr>
          <w:p w14:paraId="61793B70" w14:textId="77777777" w:rsidR="0038130A" w:rsidRDefault="0038130A" w:rsidP="00BC159E">
            <w:pPr>
              <w:spacing w:after="0" w:line="259" w:lineRule="auto"/>
              <w:ind w:left="0" w:right="0" w:firstLine="0"/>
            </w:pPr>
            <w:r>
              <w:t xml:space="preserve">Kimley-Horn </w:t>
            </w:r>
          </w:p>
        </w:tc>
      </w:tr>
    </w:tbl>
    <w:p w14:paraId="5C5ECE7B" w14:textId="157348D4" w:rsidR="009F5E1D" w:rsidRDefault="006D723D" w:rsidP="009B1D19">
      <w:pPr>
        <w:tabs>
          <w:tab w:val="center" w:pos="4726"/>
        </w:tabs>
        <w:ind w:left="-15" w:right="0" w:firstLine="0"/>
      </w:pPr>
      <w:r>
        <w:t xml:space="preserve">Lyn Wiltse, Facilitator, Notetaker  </w:t>
      </w:r>
      <w:r>
        <w:tab/>
        <w:t xml:space="preserve">PDSA Consulting, Inc. </w:t>
      </w:r>
    </w:p>
    <w:p w14:paraId="74654152" w14:textId="77777777" w:rsidR="009B1D19" w:rsidRDefault="009B1D19" w:rsidP="009B1D19">
      <w:pPr>
        <w:tabs>
          <w:tab w:val="center" w:pos="4726"/>
        </w:tabs>
        <w:ind w:left="-15" w:right="0" w:firstLine="0"/>
      </w:pPr>
    </w:p>
    <w:p w14:paraId="3C242F88" w14:textId="77777777" w:rsidR="009F5E1D" w:rsidRDefault="006D723D">
      <w:pPr>
        <w:spacing w:after="0" w:line="259" w:lineRule="auto"/>
        <w:ind w:left="-5" w:right="0" w:hanging="10"/>
      </w:pPr>
      <w:r>
        <w:rPr>
          <w:b/>
        </w:rPr>
        <w:t xml:space="preserve">Observers </w:t>
      </w:r>
    </w:p>
    <w:p w14:paraId="0584E713" w14:textId="26EE23BD" w:rsidR="005E0592" w:rsidRDefault="005E0592">
      <w:pPr>
        <w:ind w:left="10" w:right="8" w:hanging="10"/>
      </w:pPr>
      <w:r>
        <w:t>Terry Sapp (Ag</w:t>
      </w:r>
      <w:r w:rsidR="0038130A">
        <w:t>ricultural</w:t>
      </w:r>
      <w:r>
        <w:t xml:space="preserve"> Advisory Board)</w:t>
      </w:r>
    </w:p>
    <w:p w14:paraId="536E415E" w14:textId="77777777" w:rsidR="009B1D19" w:rsidRPr="009B1D19" w:rsidRDefault="009B1D19">
      <w:pPr>
        <w:pStyle w:val="Heading1"/>
        <w:spacing w:after="40"/>
        <w:ind w:left="-5"/>
        <w:rPr>
          <w:sz w:val="18"/>
          <w:szCs w:val="18"/>
        </w:rPr>
      </w:pPr>
    </w:p>
    <w:p w14:paraId="17D7A240" w14:textId="6B87CA71" w:rsidR="009F5E1D" w:rsidRDefault="006D723D">
      <w:pPr>
        <w:pStyle w:val="Heading1"/>
        <w:spacing w:after="40"/>
        <w:ind w:left="-5"/>
      </w:pPr>
      <w:r>
        <w:t xml:space="preserve">Action Items </w:t>
      </w:r>
    </w:p>
    <w:p w14:paraId="46781CDC" w14:textId="77777777" w:rsidR="009F5E1D" w:rsidRDefault="006D723D">
      <w:pPr>
        <w:numPr>
          <w:ilvl w:val="0"/>
          <w:numId w:val="1"/>
        </w:numPr>
        <w:spacing w:after="0" w:line="259" w:lineRule="auto"/>
        <w:ind w:right="53" w:hanging="360"/>
      </w:pPr>
      <w:r>
        <w:t xml:space="preserve">All </w:t>
      </w:r>
      <w:r>
        <w:tab/>
        <w:t xml:space="preserve">Check County website weekly for updates / contact Jeanne with questions.  </w:t>
      </w:r>
    </w:p>
    <w:p w14:paraId="08F7F2D3" w14:textId="77777777" w:rsidR="009F5E1D" w:rsidRDefault="006D723D">
      <w:pPr>
        <w:spacing w:after="0" w:line="259" w:lineRule="auto"/>
        <w:ind w:left="0" w:right="120" w:firstLine="0"/>
        <w:jc w:val="right"/>
      </w:pPr>
      <w:r>
        <w:t xml:space="preserve">          </w:t>
      </w:r>
      <w:hyperlink r:id="rId7">
        <w:r>
          <w:rPr>
            <w:color w:val="467886"/>
            <w:u w:val="single" w:color="467886"/>
          </w:rPr>
          <w:t>https://www.skagitcounty.net/Departments/PlanningAndPermit/applicants.htm</w:t>
        </w:r>
      </w:hyperlink>
      <w:hyperlink r:id="rId8">
        <w:r>
          <w:t xml:space="preserve"> </w:t>
        </w:r>
      </w:hyperlink>
      <w:r>
        <w:t xml:space="preserve"> </w:t>
      </w:r>
    </w:p>
    <w:p w14:paraId="7DA08AF1" w14:textId="7E1C3A26" w:rsidR="004C11C0" w:rsidRDefault="004C11C0" w:rsidP="00F6758E">
      <w:pPr>
        <w:pStyle w:val="ListParagraph"/>
        <w:numPr>
          <w:ilvl w:val="0"/>
          <w:numId w:val="1"/>
        </w:numPr>
        <w:spacing w:after="0" w:line="278" w:lineRule="auto"/>
        <w:ind w:right="0"/>
      </w:pPr>
      <w:r>
        <w:t xml:space="preserve">Jeanne </w:t>
      </w:r>
      <w:r w:rsidR="0038130A">
        <w:t>Email</w:t>
      </w:r>
      <w:r>
        <w:t xml:space="preserve"> out the tiers/thresholds sent to her by James.  </w:t>
      </w:r>
    </w:p>
    <w:p w14:paraId="58BF15C3" w14:textId="2BD0A040" w:rsidR="00085CBC" w:rsidRDefault="006D723D">
      <w:pPr>
        <w:numPr>
          <w:ilvl w:val="0"/>
          <w:numId w:val="1"/>
        </w:numPr>
        <w:ind w:right="53" w:hanging="360"/>
      </w:pPr>
      <w:r>
        <w:t>Jeanne</w:t>
      </w:r>
      <w:r w:rsidR="00085CBC">
        <w:tab/>
      </w:r>
      <w:r>
        <w:t xml:space="preserve">Ensure all of these documents are posted to the County Website, along with any </w:t>
      </w:r>
    </w:p>
    <w:p w14:paraId="54091C06" w14:textId="4A41C8BF" w:rsidR="009F5E1D" w:rsidRDefault="006D723D" w:rsidP="00085CBC">
      <w:pPr>
        <w:ind w:left="1433" w:right="53" w:firstLine="7"/>
      </w:pPr>
      <w:r>
        <w:t xml:space="preserve">“read-ahead” documents for CEAG meetings.  </w:t>
      </w:r>
    </w:p>
    <w:p w14:paraId="5C3049E1" w14:textId="66DCED30" w:rsidR="00085CBC" w:rsidRDefault="006D723D">
      <w:pPr>
        <w:numPr>
          <w:ilvl w:val="0"/>
          <w:numId w:val="1"/>
        </w:numPr>
        <w:ind w:right="53" w:hanging="360"/>
      </w:pPr>
      <w:r>
        <w:lastRenderedPageBreak/>
        <w:t xml:space="preserve">Jeanne  By </w:t>
      </w:r>
      <w:r w:rsidR="003B712D">
        <w:t>Oc</w:t>
      </w:r>
      <w:r w:rsidR="00D54FED">
        <w:t>t</w:t>
      </w:r>
      <w:r>
        <w:t xml:space="preserve">. </w:t>
      </w:r>
      <w:r w:rsidR="003B712D">
        <w:t>2</w:t>
      </w:r>
      <w:r>
        <w:t xml:space="preserve"> email </w:t>
      </w:r>
      <w:r w:rsidR="00085CBC">
        <w:t xml:space="preserve">out preparatory meeting materials, </w:t>
      </w:r>
      <w:r>
        <w:t xml:space="preserve">these meeting notes, and </w:t>
      </w:r>
    </w:p>
    <w:p w14:paraId="7C84EE30" w14:textId="25B42ED5" w:rsidR="009F5E1D" w:rsidRDefault="003B712D" w:rsidP="00085CBC">
      <w:pPr>
        <w:ind w:left="1426" w:right="53" w:firstLine="7"/>
      </w:pPr>
      <w:r>
        <w:t>Oct</w:t>
      </w:r>
      <w:r w:rsidR="006D723D">
        <w:t xml:space="preserve">. </w:t>
      </w:r>
      <w:r>
        <w:t>9</w:t>
      </w:r>
      <w:r w:rsidR="006D723D">
        <w:t xml:space="preserve"> agenda.</w:t>
      </w:r>
    </w:p>
    <w:p w14:paraId="6D3D4D08" w14:textId="77777777" w:rsidR="00AB3B6E" w:rsidRDefault="00AB3B6E" w:rsidP="00AB3B6E">
      <w:pPr>
        <w:pStyle w:val="ListParagraph"/>
        <w:numPr>
          <w:ilvl w:val="0"/>
          <w:numId w:val="1"/>
        </w:numPr>
        <w:spacing w:after="0" w:line="259" w:lineRule="auto"/>
        <w:ind w:right="0"/>
      </w:pPr>
      <w:proofErr w:type="gramStart"/>
      <w:r w:rsidRPr="00AB3B6E">
        <w:t xml:space="preserve">All </w:t>
      </w:r>
      <w:r w:rsidRPr="00AB3B6E">
        <w:tab/>
      </w:r>
      <w:proofErr w:type="gramEnd"/>
      <w:r>
        <w:t>By Tuesday, Sept. 15 please send your input on the Code Outline for Solar and BESS</w:t>
      </w:r>
    </w:p>
    <w:p w14:paraId="1E09B68E" w14:textId="63C10B4A" w:rsidR="00AB3B6E" w:rsidRPr="00AB3B6E" w:rsidRDefault="00AB3B6E" w:rsidP="00AB3B6E">
      <w:pPr>
        <w:pStyle w:val="ListParagraph"/>
        <w:spacing w:after="0" w:line="259" w:lineRule="auto"/>
        <w:ind w:left="1433" w:right="0" w:firstLine="7"/>
      </w:pPr>
      <w:r>
        <w:t>by Sept. 15. And do the same for Renewables by Sept. 18.</w:t>
      </w:r>
      <w:r w:rsidRPr="00AB3B6E">
        <w:t xml:space="preserve"> </w:t>
      </w:r>
    </w:p>
    <w:p w14:paraId="12B2A9BE" w14:textId="7192C7E8" w:rsidR="009F5E1D" w:rsidRDefault="009F5E1D">
      <w:pPr>
        <w:spacing w:after="24" w:line="259" w:lineRule="auto"/>
        <w:ind w:left="0" w:right="0" w:firstLine="0"/>
      </w:pPr>
    </w:p>
    <w:p w14:paraId="6B268CB4" w14:textId="77777777" w:rsidR="009F5E1D" w:rsidRDefault="006D723D">
      <w:pPr>
        <w:pStyle w:val="Heading1"/>
        <w:ind w:left="-5"/>
      </w:pPr>
      <w:r>
        <w:t xml:space="preserve">Welcome / Introductions </w:t>
      </w:r>
    </w:p>
    <w:p w14:paraId="40F0B573" w14:textId="54FF7A26" w:rsidR="009F5E1D" w:rsidRDefault="006D723D">
      <w:pPr>
        <w:ind w:left="-15" w:right="64" w:firstLine="0"/>
      </w:pPr>
      <w:r>
        <w:t xml:space="preserve">Lyn </w:t>
      </w:r>
      <w:r w:rsidR="00085CBC">
        <w:t xml:space="preserve">began by </w:t>
      </w:r>
      <w:r>
        <w:t>review</w:t>
      </w:r>
      <w:r w:rsidR="00085CBC">
        <w:t>ing</w:t>
      </w:r>
      <w:r>
        <w:t xml:space="preserve"> the purpose of this group, operating norms, the meeting agenda and action items from the prior meeting. </w:t>
      </w:r>
      <w:r w:rsidR="00AB3B6E">
        <w:t xml:space="preserve">She also asked everyone to keep those meeting notes handy as we will be reviewing the input on the </w:t>
      </w:r>
      <w:r w:rsidR="0038130A">
        <w:t>S</w:t>
      </w:r>
      <w:r w:rsidR="00AB3B6E">
        <w:t>olar</w:t>
      </w:r>
      <w:r w:rsidR="0038130A">
        <w:t>/DERs</w:t>
      </w:r>
      <w:r w:rsidR="00AB3B6E">
        <w:t xml:space="preserve"> and BESS questions from the last meeting to see if there are any additions before moving </w:t>
      </w:r>
      <w:r w:rsidR="00DA5383">
        <w:t xml:space="preserve">to </w:t>
      </w:r>
      <w:r w:rsidR="00AB3B6E">
        <w:t xml:space="preserve">the Renewables.  </w:t>
      </w:r>
    </w:p>
    <w:p w14:paraId="6D6DD185" w14:textId="77777777" w:rsidR="009F5E1D" w:rsidRPr="0038130A" w:rsidRDefault="006D723D">
      <w:pPr>
        <w:spacing w:after="62" w:line="259" w:lineRule="auto"/>
        <w:ind w:left="0" w:right="0" w:firstLine="0"/>
        <w:rPr>
          <w:sz w:val="4"/>
          <w:szCs w:val="4"/>
        </w:rPr>
      </w:pPr>
      <w:r w:rsidRPr="0038130A">
        <w:rPr>
          <w:sz w:val="8"/>
          <w:szCs w:val="16"/>
        </w:rPr>
        <w:t xml:space="preserve"> </w:t>
      </w:r>
    </w:p>
    <w:p w14:paraId="0F58E7AF" w14:textId="07933578" w:rsidR="00B80CAF" w:rsidRDefault="006D723D" w:rsidP="00277490">
      <w:pPr>
        <w:ind w:left="-15" w:right="64" w:firstLine="0"/>
      </w:pPr>
      <w:r>
        <w:t xml:space="preserve">Jeanne </w:t>
      </w:r>
      <w:r w:rsidR="003D6CCE">
        <w:t xml:space="preserve">welcomed everyone and said how Planning and Development Services staff were looking forward to developing clean energy facility siting and mitigation code based on </w:t>
      </w:r>
      <w:r w:rsidR="0038130A">
        <w:t xml:space="preserve">this group’s </w:t>
      </w:r>
      <w:r w:rsidR="003D6CCE">
        <w:t>recommendations</w:t>
      </w:r>
      <w:r w:rsidR="0038130A">
        <w:t xml:space="preserve">. </w:t>
      </w:r>
      <w:r w:rsidR="00277490">
        <w:t xml:space="preserve">On </w:t>
      </w:r>
      <w:r w:rsidR="003C1DBF">
        <w:t>September 4</w:t>
      </w:r>
      <w:r w:rsidR="00277490">
        <w:t>, s</w:t>
      </w:r>
      <w:r w:rsidR="00085CBC">
        <w:t xml:space="preserve">he emailed </w:t>
      </w:r>
      <w:r w:rsidR="00277490">
        <w:t xml:space="preserve">the fact sheet </w:t>
      </w:r>
      <w:r w:rsidR="003C1DBF">
        <w:t xml:space="preserve">for Renewables </w:t>
      </w:r>
      <w:r w:rsidR="00277490">
        <w:t xml:space="preserve">prepared by Kimley-Horn, </w:t>
      </w:r>
      <w:r w:rsidR="003C1DBF">
        <w:t xml:space="preserve">the Ag Natural Resource Lands code, and August 28 CEAG meeting notes, along with the </w:t>
      </w:r>
      <w:r w:rsidR="004C11C0">
        <w:t>a</w:t>
      </w:r>
      <w:r w:rsidR="003C1DBF">
        <w:t xml:space="preserve">genda for this meeting. </w:t>
      </w:r>
      <w:r w:rsidR="00277490">
        <w:t>Per protocols, all have been posted to the County website.</w:t>
      </w:r>
      <w:r w:rsidR="00EE5AA1">
        <w:t xml:space="preserve"> </w:t>
      </w:r>
    </w:p>
    <w:p w14:paraId="483C7CD6" w14:textId="77777777" w:rsidR="00B65A16" w:rsidRPr="0038130A" w:rsidRDefault="00B65A16" w:rsidP="00277490">
      <w:pPr>
        <w:ind w:left="-15" w:right="64" w:firstLine="0"/>
        <w:rPr>
          <w:sz w:val="8"/>
          <w:szCs w:val="8"/>
        </w:rPr>
      </w:pPr>
    </w:p>
    <w:p w14:paraId="065A7815" w14:textId="33B8166F" w:rsidR="00B65A16" w:rsidRDefault="00B65A16" w:rsidP="00277490">
      <w:pPr>
        <w:ind w:left="-15" w:right="64" w:firstLine="0"/>
      </w:pPr>
      <w:r>
        <w:t>She called everyone’s attention to the meeting notes from the last meeting. In reviewing the lists of Pros, Cons, locations, and potential mitigation strategies for Solar/DERs and BESS, she asked for any additional thoughts.</w:t>
      </w:r>
    </w:p>
    <w:p w14:paraId="400656FB" w14:textId="77777777" w:rsidR="00E62EEA" w:rsidRPr="0038130A" w:rsidRDefault="00E62EEA" w:rsidP="00277490">
      <w:pPr>
        <w:ind w:left="-15" w:right="64" w:firstLine="0"/>
        <w:rPr>
          <w:sz w:val="12"/>
          <w:szCs w:val="12"/>
        </w:rPr>
      </w:pPr>
    </w:p>
    <w:p w14:paraId="13A779D5" w14:textId="0ABEC1D1" w:rsidR="00E62EEA" w:rsidRDefault="00F6758E" w:rsidP="00277490">
      <w:pPr>
        <w:ind w:left="-15" w:right="64" w:firstLine="0"/>
      </w:pPr>
      <w:r>
        <w:t xml:space="preserve">Denby noted Section </w:t>
      </w:r>
      <w:r w:rsidR="00E62EEA">
        <w:t xml:space="preserve">14.18.870 </w:t>
      </w:r>
      <w:r>
        <w:t>s</w:t>
      </w:r>
      <w:r w:rsidR="00E62EEA">
        <w:t>tates the limitations of major</w:t>
      </w:r>
      <w:r>
        <w:t xml:space="preserve"> energy facilities be constructed on Ag land. </w:t>
      </w:r>
    </w:p>
    <w:p w14:paraId="43BBE623" w14:textId="77777777" w:rsidR="00B65A16" w:rsidRDefault="00B65A16" w:rsidP="00277490">
      <w:pPr>
        <w:ind w:left="-15" w:right="64" w:firstLine="0"/>
      </w:pPr>
    </w:p>
    <w:p w14:paraId="5BA3B2AB" w14:textId="3F04D51B" w:rsidR="00E62EEA" w:rsidRDefault="00B65A16" w:rsidP="00583A3C">
      <w:pPr>
        <w:pStyle w:val="Heading1"/>
        <w:ind w:left="-5"/>
      </w:pPr>
      <w:r>
        <w:t xml:space="preserve">Continuation of </w:t>
      </w:r>
      <w:r w:rsidRPr="00277490">
        <w:t>Clean Energy Siting and Permitting Discussion</w:t>
      </w:r>
      <w:r>
        <w:t xml:space="preserve">: </w:t>
      </w:r>
      <w:r w:rsidRPr="00277490">
        <w:t>Solar/DERs</w:t>
      </w:r>
      <w:r>
        <w:t xml:space="preserve"> and BESS</w:t>
      </w:r>
    </w:p>
    <w:p w14:paraId="25343C46" w14:textId="7E4FC6DC" w:rsidR="001667E7" w:rsidRDefault="001667E7" w:rsidP="00533E0E">
      <w:pPr>
        <w:spacing w:after="0" w:line="278" w:lineRule="auto"/>
        <w:ind w:left="0" w:right="0" w:firstLine="0"/>
      </w:pPr>
      <w:r>
        <w:t xml:space="preserve">James </w:t>
      </w:r>
      <w:r w:rsidR="0038130A">
        <w:t>reported</w:t>
      </w:r>
      <w:r>
        <w:t xml:space="preserve"> the current </w:t>
      </w:r>
      <w:r w:rsidRPr="001667E7">
        <w:t>WA Stat</w:t>
      </w:r>
      <w:r>
        <w:t>e</w:t>
      </w:r>
      <w:r w:rsidRPr="001667E7">
        <w:t xml:space="preserve"> energy code calls out</w:t>
      </w:r>
      <w:r>
        <w:t xml:space="preserve"> for all buildings to have solar</w:t>
      </w:r>
      <w:r w:rsidR="0038130A">
        <w:t>-</w:t>
      </w:r>
      <w:r>
        <w:t xml:space="preserve">ready rooftops. </w:t>
      </w:r>
      <w:r w:rsidR="0038130A">
        <w:t>R</w:t>
      </w:r>
      <w:r>
        <w:t xml:space="preserve">obby assured everyone the County has adopted </w:t>
      </w:r>
      <w:r w:rsidR="0038130A">
        <w:t>this WAC code. There were some questions about the</w:t>
      </w:r>
      <w:r>
        <w:t xml:space="preserve"> enforcement mechanism</w:t>
      </w:r>
      <w:r w:rsidR="0038130A">
        <w:t>.</w:t>
      </w:r>
    </w:p>
    <w:p w14:paraId="520AD26E" w14:textId="77777777" w:rsidR="001667E7" w:rsidRPr="0038130A" w:rsidRDefault="001667E7" w:rsidP="00533E0E">
      <w:pPr>
        <w:spacing w:after="0" w:line="278" w:lineRule="auto"/>
        <w:ind w:left="0" w:right="0" w:firstLine="0"/>
        <w:rPr>
          <w:sz w:val="6"/>
          <w:szCs w:val="6"/>
        </w:rPr>
      </w:pPr>
    </w:p>
    <w:p w14:paraId="5BEE2A09" w14:textId="4398C94E" w:rsidR="001667E7" w:rsidRPr="001667E7" w:rsidRDefault="001667E7" w:rsidP="00533E0E">
      <w:pPr>
        <w:spacing w:after="0" w:line="278" w:lineRule="auto"/>
        <w:ind w:left="0" w:right="0" w:firstLine="0"/>
      </w:pPr>
      <w:r>
        <w:t>Emily noted the following thresholds used by PSE:</w:t>
      </w:r>
    </w:p>
    <w:p w14:paraId="482D777B" w14:textId="263DA01D" w:rsidR="00E62EEA" w:rsidRDefault="00E62EEA" w:rsidP="001667E7">
      <w:pPr>
        <w:pStyle w:val="ListParagraph"/>
        <w:numPr>
          <w:ilvl w:val="0"/>
          <w:numId w:val="13"/>
        </w:numPr>
        <w:spacing w:after="0" w:line="278" w:lineRule="auto"/>
        <w:ind w:right="0"/>
      </w:pPr>
      <w:r>
        <w:t>Less than 1 MW</w:t>
      </w:r>
    </w:p>
    <w:p w14:paraId="12EEFBC3" w14:textId="753D352A" w:rsidR="00E62EEA" w:rsidRDefault="00E62EEA" w:rsidP="001667E7">
      <w:pPr>
        <w:pStyle w:val="ListParagraph"/>
        <w:numPr>
          <w:ilvl w:val="0"/>
          <w:numId w:val="13"/>
        </w:numPr>
        <w:spacing w:after="0" w:line="278" w:lineRule="auto"/>
        <w:ind w:right="0"/>
      </w:pPr>
      <w:r>
        <w:t>1-10 MG within distributed energy resources range</w:t>
      </w:r>
    </w:p>
    <w:p w14:paraId="76574B59" w14:textId="092D10EE" w:rsidR="00E62EEA" w:rsidRDefault="001667E7" w:rsidP="001667E7">
      <w:pPr>
        <w:pStyle w:val="ListParagraph"/>
        <w:numPr>
          <w:ilvl w:val="0"/>
          <w:numId w:val="13"/>
        </w:numPr>
        <w:spacing w:after="0" w:line="278" w:lineRule="auto"/>
        <w:ind w:right="0"/>
      </w:pPr>
      <w:r>
        <w:t>Greater than 10 MW is considered utility scale</w:t>
      </w:r>
    </w:p>
    <w:p w14:paraId="2EBB7661" w14:textId="77777777" w:rsidR="00E62EEA" w:rsidRPr="0038130A" w:rsidRDefault="00E62EEA" w:rsidP="00533E0E">
      <w:pPr>
        <w:spacing w:after="0" w:line="278" w:lineRule="auto"/>
        <w:ind w:left="0" w:right="0" w:firstLine="0"/>
        <w:rPr>
          <w:sz w:val="8"/>
          <w:szCs w:val="8"/>
        </w:rPr>
      </w:pPr>
    </w:p>
    <w:p w14:paraId="49323020" w14:textId="1CE6929D" w:rsidR="00E62EEA" w:rsidRPr="00E62EEA" w:rsidRDefault="0038130A" w:rsidP="00533E0E">
      <w:pPr>
        <w:spacing w:after="0" w:line="278" w:lineRule="auto"/>
        <w:ind w:left="0" w:right="0" w:firstLine="0"/>
      </w:pPr>
      <w:r>
        <w:t>C</w:t>
      </w:r>
      <w:r w:rsidR="00E62EEA">
        <w:t>raig</w:t>
      </w:r>
      <w:r>
        <w:t xml:space="preserve"> suggested that in addition to m</w:t>
      </w:r>
      <w:r w:rsidR="00E62EEA" w:rsidRPr="00E62EEA">
        <w:t>inor</w:t>
      </w:r>
      <w:r>
        <w:t xml:space="preserve"> and </w:t>
      </w:r>
      <w:r w:rsidR="00E62EEA" w:rsidRPr="00E62EEA">
        <w:t>major</w:t>
      </w:r>
      <w:r>
        <w:t>,</w:t>
      </w:r>
      <w:r w:rsidR="00E62EEA" w:rsidRPr="00E62EEA">
        <w:t xml:space="preserve"> there is also </w:t>
      </w:r>
      <w:r>
        <w:t xml:space="preserve">a </w:t>
      </w:r>
      <w:r w:rsidR="00E62EEA" w:rsidRPr="00E62EEA">
        <w:t>micro</w:t>
      </w:r>
      <w:r>
        <w:t xml:space="preserve"> threshold. That is important for Skagit County as w</w:t>
      </w:r>
      <w:r w:rsidR="00E62EEA" w:rsidRPr="00E62EEA">
        <w:t>e want to encourage small-scale uses.</w:t>
      </w:r>
    </w:p>
    <w:p w14:paraId="1A2F3D11" w14:textId="77777777" w:rsidR="00F84FD3" w:rsidRPr="00B51928" w:rsidRDefault="00F84FD3" w:rsidP="00277490">
      <w:pPr>
        <w:spacing w:after="0" w:line="278" w:lineRule="auto"/>
        <w:ind w:right="0"/>
        <w:rPr>
          <w:sz w:val="12"/>
          <w:szCs w:val="12"/>
        </w:rPr>
      </w:pPr>
    </w:p>
    <w:p w14:paraId="3B01B166" w14:textId="2FEEED58" w:rsidR="00277490" w:rsidRDefault="00277490" w:rsidP="00B51928">
      <w:pPr>
        <w:spacing w:after="0" w:line="278" w:lineRule="auto"/>
        <w:ind w:left="0" w:right="0" w:firstLine="0"/>
      </w:pPr>
      <w:r w:rsidRPr="00277490">
        <w:t>What do you see as the Pros of allowing Solar and Distributed Energy Resources (DERs) in Skagit</w:t>
      </w:r>
      <w:r>
        <w:t xml:space="preserve"> </w:t>
      </w:r>
      <w:r w:rsidRPr="00277490">
        <w:t>Co</w:t>
      </w:r>
      <w:r>
        <w:t>unty</w:t>
      </w:r>
      <w:r w:rsidRPr="00277490">
        <w:t>?</w:t>
      </w:r>
    </w:p>
    <w:p w14:paraId="7E0084AD" w14:textId="7E3FD596" w:rsidR="001667E7" w:rsidRDefault="0038130A" w:rsidP="00277490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As a n</w:t>
      </w:r>
      <w:r w:rsidR="001667E7" w:rsidRPr="001667E7">
        <w:t>on-wire alternative</w:t>
      </w:r>
      <w:r>
        <w:t xml:space="preserve">, it allows </w:t>
      </w:r>
      <w:r w:rsidR="001667E7" w:rsidRPr="001667E7">
        <w:t>us increase capacity w</w:t>
      </w:r>
      <w:r>
        <w:t>ithout</w:t>
      </w:r>
      <w:r w:rsidR="001667E7">
        <w:t xml:space="preserve"> </w:t>
      </w:r>
      <w:r>
        <w:t xml:space="preserve">requiring </w:t>
      </w:r>
      <w:r w:rsidR="001667E7">
        <w:t>new lines</w:t>
      </w:r>
      <w:r>
        <w:t xml:space="preserve">. It stays within the </w:t>
      </w:r>
      <w:r w:rsidR="001667E7">
        <w:t xml:space="preserve">same footprint. </w:t>
      </w:r>
    </w:p>
    <w:p w14:paraId="1E8048AB" w14:textId="10E546F8" w:rsidR="001667E7" w:rsidRDefault="001667E7" w:rsidP="00277490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 xml:space="preserve">Provides resilience to reduce power demand and back-up for </w:t>
      </w:r>
      <w:r w:rsidR="006A02EA">
        <w:t xml:space="preserve">Community resilience and public safety. </w:t>
      </w:r>
    </w:p>
    <w:p w14:paraId="29A564D6" w14:textId="4741CE08" w:rsidR="006A02EA" w:rsidRDefault="00C5047E" w:rsidP="00277490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lastRenderedPageBreak/>
        <w:t>It makes senses to use</w:t>
      </w:r>
      <w:r w:rsidR="006A02EA">
        <w:t xml:space="preserve"> output AND acreage (behind the meter, under certain MW and under certain acreage). </w:t>
      </w:r>
    </w:p>
    <w:p w14:paraId="4A1A50F5" w14:textId="176D69CC" w:rsidR="006A02EA" w:rsidRPr="001667E7" w:rsidRDefault="00C5047E" w:rsidP="00277490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Solar h</w:t>
      </w:r>
      <w:r w:rsidR="006A02EA">
        <w:t xml:space="preserve">as become the cheapest source of energy these days. </w:t>
      </w:r>
    </w:p>
    <w:p w14:paraId="0956B767" w14:textId="77777777" w:rsidR="001667E7" w:rsidRPr="00C5047E" w:rsidRDefault="001667E7" w:rsidP="001667E7">
      <w:pPr>
        <w:spacing w:after="0" w:line="278" w:lineRule="auto"/>
        <w:ind w:right="0"/>
        <w:rPr>
          <w:sz w:val="10"/>
          <w:szCs w:val="10"/>
        </w:rPr>
      </w:pPr>
    </w:p>
    <w:p w14:paraId="4AFF6C5F" w14:textId="3F0E2232" w:rsidR="00277490" w:rsidRDefault="00277490" w:rsidP="009A25CB">
      <w:pPr>
        <w:spacing w:after="0" w:line="278" w:lineRule="auto"/>
        <w:ind w:left="0" w:right="0" w:firstLine="0"/>
      </w:pPr>
      <w:r w:rsidRPr="00277490">
        <w:t>What do you see as the Cons of allowing Solar and Distributed Energy Resources (DERs) in Skagit County?</w:t>
      </w:r>
    </w:p>
    <w:p w14:paraId="6F522F95" w14:textId="430D44A9" w:rsidR="006A02EA" w:rsidRDefault="006A02EA" w:rsidP="00277490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Large land requirements</w:t>
      </w:r>
      <w:r w:rsidR="00C5047E">
        <w:t>.</w:t>
      </w:r>
    </w:p>
    <w:p w14:paraId="14933F61" w14:textId="07729975" w:rsidR="006A02EA" w:rsidRDefault="006A02EA" w:rsidP="00277490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Potential issues with glare re scenic and wildlife (It was noted that the glare issue has largely bee</w:t>
      </w:r>
      <w:r w:rsidR="00C5047E">
        <w:t>n</w:t>
      </w:r>
      <w:r>
        <w:t xml:space="preserve"> resolved</w:t>
      </w:r>
      <w:r w:rsidR="00C5047E">
        <w:t xml:space="preserve"> through recent technological improvements</w:t>
      </w:r>
      <w:r>
        <w:t>.</w:t>
      </w:r>
      <w:r w:rsidR="00C5047E">
        <w:t>)</w:t>
      </w:r>
      <w:r>
        <w:t xml:space="preserve"> </w:t>
      </w:r>
    </w:p>
    <w:p w14:paraId="78BAE0B8" w14:textId="616B118C" w:rsidR="006A02EA" w:rsidRDefault="00C5047E" w:rsidP="00277490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 xml:space="preserve">Cannot be used as </w:t>
      </w:r>
      <w:r w:rsidR="006A02EA">
        <w:t xml:space="preserve">a back-up source unless it has the correct inverter with it. Even if it’s daytime, if the power is out, the system will be down. </w:t>
      </w:r>
    </w:p>
    <w:p w14:paraId="610529F9" w14:textId="0808B311" w:rsidR="006A02EA" w:rsidRDefault="006A02EA" w:rsidP="006A02EA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Remove “or a study that shows…”</w:t>
      </w:r>
    </w:p>
    <w:p w14:paraId="327C8BA8" w14:textId="77777777" w:rsidR="009A25CB" w:rsidRPr="001E65A1" w:rsidRDefault="009A25CB" w:rsidP="00277490">
      <w:pPr>
        <w:spacing w:after="0" w:line="278" w:lineRule="auto"/>
        <w:ind w:right="0"/>
        <w:rPr>
          <w:sz w:val="16"/>
          <w:szCs w:val="16"/>
        </w:rPr>
      </w:pPr>
    </w:p>
    <w:p w14:paraId="43ED5BF1" w14:textId="53D521BF" w:rsidR="00277490" w:rsidRDefault="00277490" w:rsidP="00C5047E">
      <w:pPr>
        <w:spacing w:after="0" w:line="278" w:lineRule="auto"/>
        <w:ind w:left="0" w:right="0" w:firstLine="0"/>
      </w:pPr>
      <w:r w:rsidRPr="00277490">
        <w:t>Where in unincorporated Skagit County does it make sense to allow Solar and Distributed Energy Resources (DERs)?</w:t>
      </w:r>
    </w:p>
    <w:p w14:paraId="6E7E28AD" w14:textId="37EDCBAB" w:rsidR="00A6359B" w:rsidRDefault="00A6359B" w:rsidP="001E65A1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Where there is already establish non-permeable surfaces.</w:t>
      </w:r>
    </w:p>
    <w:p w14:paraId="1A3F57DB" w14:textId="5B3A0A23" w:rsidR="00A6359B" w:rsidRDefault="00C5047E" w:rsidP="001E65A1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To provide m</w:t>
      </w:r>
      <w:r w:rsidR="00A6359B">
        <w:t>ore coverage to parking areas.</w:t>
      </w:r>
    </w:p>
    <w:p w14:paraId="7A21BA79" w14:textId="6351213B" w:rsidR="00A6359B" w:rsidRDefault="00A6359B" w:rsidP="00C5047E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If zoned ag</w:t>
      </w:r>
      <w:r w:rsidR="00C5047E">
        <w:t xml:space="preserve">, it </w:t>
      </w:r>
      <w:r>
        <w:t xml:space="preserve">would have to have </w:t>
      </w:r>
      <w:r w:rsidR="00C5047E">
        <w:t xml:space="preserve">a </w:t>
      </w:r>
      <w:r>
        <w:t>ground mount</w:t>
      </w:r>
      <w:r w:rsidR="004C11C0">
        <w:t>.</w:t>
      </w:r>
    </w:p>
    <w:p w14:paraId="66C67F24" w14:textId="77777777" w:rsidR="009A25CB" w:rsidRPr="001E65A1" w:rsidRDefault="009A25CB" w:rsidP="00277490">
      <w:pPr>
        <w:spacing w:after="0" w:line="278" w:lineRule="auto"/>
        <w:ind w:right="0"/>
        <w:rPr>
          <w:sz w:val="16"/>
          <w:szCs w:val="16"/>
        </w:rPr>
      </w:pPr>
    </w:p>
    <w:p w14:paraId="03ED07D1" w14:textId="6F067BC1" w:rsidR="00277490" w:rsidRDefault="00277490" w:rsidP="00277490">
      <w:pPr>
        <w:spacing w:after="0" w:line="278" w:lineRule="auto"/>
        <w:ind w:right="0"/>
      </w:pPr>
      <w:r w:rsidRPr="00277490">
        <w:t xml:space="preserve">Where do you think Solar and Distributed Energy Resources (DERs) should be prohibited? </w:t>
      </w:r>
    </w:p>
    <w:p w14:paraId="392527C0" w14:textId="1CDB23F6" w:rsidR="00A6359B" w:rsidRDefault="00A6359B" w:rsidP="009A25CB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Conservation land</w:t>
      </w:r>
      <w:r w:rsidR="00C5047E">
        <w:t xml:space="preserve">s, </w:t>
      </w:r>
      <w:r>
        <w:t xml:space="preserve">Category 1 </w:t>
      </w:r>
      <w:r w:rsidR="00C5047E">
        <w:t>Aquafer</w:t>
      </w:r>
      <w:r>
        <w:t xml:space="preserve"> recharge areas</w:t>
      </w:r>
      <w:r w:rsidR="00C5047E">
        <w:t>, etc.</w:t>
      </w:r>
    </w:p>
    <w:p w14:paraId="729A5CDA" w14:textId="07F24849" w:rsidR="00A6359B" w:rsidRDefault="00C5047E" w:rsidP="009A25CB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 xml:space="preserve">In areas prone to flooding. </w:t>
      </w:r>
      <w:r w:rsidR="009D4F7E">
        <w:t xml:space="preserve">Consider using </w:t>
      </w:r>
      <w:r w:rsidR="00A6359B">
        <w:t>“</w:t>
      </w:r>
      <w:r w:rsidR="009D4F7E">
        <w:t>h</w:t>
      </w:r>
      <w:r w:rsidR="00A6359B">
        <w:t xml:space="preserve">igh risk” </w:t>
      </w:r>
      <w:r w:rsidR="009D4F7E">
        <w:t xml:space="preserve">instead of </w:t>
      </w:r>
      <w:r>
        <w:t xml:space="preserve">FEMA’s outdated </w:t>
      </w:r>
      <w:r w:rsidR="009D4F7E">
        <w:t>100-year flood maps</w:t>
      </w:r>
      <w:r>
        <w:t>.</w:t>
      </w:r>
    </w:p>
    <w:p w14:paraId="3A1C763B" w14:textId="74CBC300" w:rsidR="009D4F7E" w:rsidRDefault="009D4F7E" w:rsidP="009A25CB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Avoid seismic areas</w:t>
      </w:r>
      <w:r w:rsidR="00C5047E">
        <w:t>.</w:t>
      </w:r>
    </w:p>
    <w:p w14:paraId="2775A574" w14:textId="77777777" w:rsidR="009A25CB" w:rsidRPr="001E65A1" w:rsidRDefault="009A25CB" w:rsidP="00277490">
      <w:pPr>
        <w:spacing w:after="0" w:line="278" w:lineRule="auto"/>
        <w:ind w:right="0"/>
        <w:rPr>
          <w:sz w:val="16"/>
          <w:szCs w:val="16"/>
        </w:rPr>
      </w:pPr>
    </w:p>
    <w:p w14:paraId="507C4150" w14:textId="7E9D4DDF" w:rsidR="00277490" w:rsidRDefault="00277490" w:rsidP="00855A02">
      <w:pPr>
        <w:spacing w:after="0" w:line="278" w:lineRule="auto"/>
        <w:ind w:left="0" w:right="0" w:firstLine="0"/>
      </w:pPr>
      <w:r w:rsidRPr="00277490">
        <w:t xml:space="preserve">Looking at the Cons identified, can any of those be addressed through Mitigation? </w:t>
      </w:r>
      <w:r w:rsidR="00855A02">
        <w:t xml:space="preserve"> </w:t>
      </w:r>
      <w:r w:rsidRPr="00277490">
        <w:t>If yes, then what would Mitigation look like?</w:t>
      </w:r>
    </w:p>
    <w:p w14:paraId="1F192010" w14:textId="55590636" w:rsidR="009D4F7E" w:rsidRDefault="009D4F7E" w:rsidP="001E65A1">
      <w:pPr>
        <w:pStyle w:val="ListParagraph"/>
        <w:numPr>
          <w:ilvl w:val="0"/>
          <w:numId w:val="7"/>
        </w:numPr>
        <w:spacing w:after="0" w:line="278" w:lineRule="auto"/>
        <w:ind w:right="0"/>
      </w:pPr>
      <w:r>
        <w:t>Expedited permitting for pre-approved projects on a micro scale.</w:t>
      </w:r>
    </w:p>
    <w:p w14:paraId="08A64F64" w14:textId="0B9C20EF" w:rsidR="009D4F7E" w:rsidRDefault="009D4F7E" w:rsidP="009D4F7E">
      <w:pPr>
        <w:pStyle w:val="ListParagraph"/>
        <w:numPr>
          <w:ilvl w:val="0"/>
          <w:numId w:val="7"/>
        </w:numPr>
        <w:spacing w:after="0" w:line="278" w:lineRule="auto"/>
        <w:ind w:right="0"/>
      </w:pPr>
      <w:r>
        <w:t xml:space="preserve">If attached to a BESS system, </w:t>
      </w:r>
      <w:r w:rsidR="00C5047E">
        <w:t xml:space="preserve">there </w:t>
      </w:r>
      <w:r>
        <w:t xml:space="preserve">may </w:t>
      </w:r>
      <w:r w:rsidR="00C5047E">
        <w:t xml:space="preserve">be a </w:t>
      </w:r>
      <w:r>
        <w:t xml:space="preserve">need to mitigate per those prescribed mitigation measures. </w:t>
      </w:r>
    </w:p>
    <w:p w14:paraId="2F1C484C" w14:textId="77777777" w:rsidR="00AC5D04" w:rsidRDefault="00AC5D04" w:rsidP="00AC5D04">
      <w:pPr>
        <w:spacing w:after="0" w:line="259" w:lineRule="auto"/>
        <w:ind w:left="0" w:right="0" w:firstLine="0"/>
      </w:pPr>
    </w:p>
    <w:p w14:paraId="49E26F68" w14:textId="73F0BBA3" w:rsidR="00277490" w:rsidRPr="00277490" w:rsidRDefault="00AC5D04" w:rsidP="00277490">
      <w:pPr>
        <w:rPr>
          <w:b/>
          <w:bCs/>
        </w:rPr>
      </w:pPr>
      <w:r w:rsidRPr="00277490">
        <w:rPr>
          <w:b/>
        </w:rPr>
        <w:t>Clean Energy Siting and Permitting Discussion</w:t>
      </w:r>
      <w:r>
        <w:t xml:space="preserve">: </w:t>
      </w:r>
      <w:r w:rsidR="00277490" w:rsidRPr="00277490">
        <w:rPr>
          <w:b/>
          <w:bCs/>
        </w:rPr>
        <w:t>BESS</w:t>
      </w:r>
    </w:p>
    <w:p w14:paraId="2B8F0C2D" w14:textId="29D2F337" w:rsidR="00AC5D04" w:rsidRDefault="00277490" w:rsidP="001E65A1">
      <w:pPr>
        <w:spacing w:after="0" w:line="278" w:lineRule="auto"/>
        <w:ind w:left="0" w:right="0" w:firstLine="0"/>
      </w:pPr>
      <w:r w:rsidRPr="00277490">
        <w:t>What do you see as the Pros of allowing Battery Energy Storage Systems (BESS) in Skagit County?</w:t>
      </w:r>
    </w:p>
    <w:p w14:paraId="212B8760" w14:textId="7B2EE02F" w:rsidR="009D4F7E" w:rsidRDefault="009D4F7E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 xml:space="preserve">Provides community </w:t>
      </w:r>
      <w:r w:rsidR="004C11C0">
        <w:t>resilience</w:t>
      </w:r>
      <w:r>
        <w:t xml:space="preserve"> </w:t>
      </w:r>
      <w:r w:rsidR="00A8552B">
        <w:t>fo</w:t>
      </w:r>
      <w:r>
        <w:t>r power outages and provides community safety and emergency back</w:t>
      </w:r>
      <w:r w:rsidR="004C11C0">
        <w:t>-</w:t>
      </w:r>
      <w:r>
        <w:t>ups</w:t>
      </w:r>
      <w:r w:rsidR="004C11C0">
        <w:t>.</w:t>
      </w:r>
    </w:p>
    <w:p w14:paraId="68D56534" w14:textId="178C97FC" w:rsidR="009D4F7E" w:rsidRDefault="009D4F7E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When paired with solar can provide significant energy resources to support places using it as well as the grid.</w:t>
      </w:r>
    </w:p>
    <w:p w14:paraId="1B71976F" w14:textId="6584D5CA" w:rsidR="009D4F7E" w:rsidRDefault="009D4F7E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Can store wind and solar for later usage</w:t>
      </w:r>
      <w:r w:rsidR="004C11C0">
        <w:t>.</w:t>
      </w:r>
    </w:p>
    <w:p w14:paraId="223A8409" w14:textId="14AE5EB9" w:rsidR="009D4F7E" w:rsidRDefault="009D4F7E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lastRenderedPageBreak/>
        <w:t>Can provide generator back-up for crops</w:t>
      </w:r>
      <w:r w:rsidR="00A8552B">
        <w:t xml:space="preserve"> (e.g., potatoes)</w:t>
      </w:r>
      <w:r w:rsidR="004C11C0">
        <w:t>.</w:t>
      </w:r>
    </w:p>
    <w:p w14:paraId="17FB95B9" w14:textId="16160C25" w:rsidR="009D4F7E" w:rsidRDefault="004C11C0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Adds resiliency.</w:t>
      </w:r>
    </w:p>
    <w:p w14:paraId="4C1991B3" w14:textId="2D3FC0E3" w:rsidR="004C11C0" w:rsidRDefault="004C11C0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 xml:space="preserve">Can reduce the need to </w:t>
      </w:r>
      <w:r w:rsidR="00A8552B">
        <w:t>utilize</w:t>
      </w:r>
      <w:r>
        <w:t xml:space="preserve"> new fossil fuels. </w:t>
      </w:r>
    </w:p>
    <w:p w14:paraId="2C0B46CF" w14:textId="52C53AD8" w:rsidR="00277490" w:rsidRDefault="00277490" w:rsidP="001E65A1">
      <w:pPr>
        <w:spacing w:after="0" w:line="278" w:lineRule="auto"/>
        <w:ind w:right="0"/>
      </w:pPr>
      <w:r w:rsidRPr="00277490">
        <w:t>What do you see as the Cons of allowing Battery Energy Storage Systems (BESS) in Skagit County?</w:t>
      </w:r>
    </w:p>
    <w:p w14:paraId="7A77B8DD" w14:textId="357E414D" w:rsidR="004C11C0" w:rsidRDefault="00583A3C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If utility scale, unless it’s blackstart capable, and we lose power, it’s a dead system</w:t>
      </w:r>
      <w:r w:rsidR="00A8552B">
        <w:t>.</w:t>
      </w:r>
    </w:p>
    <w:p w14:paraId="32DED072" w14:textId="46349B47" w:rsidR="00583A3C" w:rsidRDefault="00583A3C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Operational noise</w:t>
      </w:r>
      <w:r w:rsidR="00A8552B">
        <w:t>.</w:t>
      </w:r>
    </w:p>
    <w:p w14:paraId="52972061" w14:textId="74CC4B6F" w:rsidR="00583A3C" w:rsidRDefault="00AF73C8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Ma</w:t>
      </w:r>
      <w:r w:rsidR="00251CB0">
        <w:t>y</w:t>
      </w:r>
      <w:r>
        <w:t xml:space="preserve"> require e</w:t>
      </w:r>
      <w:r w:rsidR="00583A3C">
        <w:t>stablish</w:t>
      </w:r>
      <w:r>
        <w:t>ing</w:t>
      </w:r>
      <w:r w:rsidR="00583A3C">
        <w:t xml:space="preserve"> a recycling center</w:t>
      </w:r>
      <w:r>
        <w:t xml:space="preserve"> (could also be a type of mitigation).</w:t>
      </w:r>
    </w:p>
    <w:p w14:paraId="493F3E1D" w14:textId="482B4861" w:rsidR="00583A3C" w:rsidRDefault="00583A3C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No local jobs other than one year of construction work</w:t>
      </w:r>
      <w:r w:rsidR="00AF73C8">
        <w:t>.</w:t>
      </w:r>
    </w:p>
    <w:p w14:paraId="362E6222" w14:textId="36A33CA7" w:rsidR="00583A3C" w:rsidRDefault="00583A3C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No requirement for bonds, etc.</w:t>
      </w:r>
    </w:p>
    <w:p w14:paraId="27E0D780" w14:textId="5C76D696" w:rsidR="004C11C0" w:rsidRDefault="00583A3C" w:rsidP="00AF56BF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Environmental damage i</w:t>
      </w:r>
      <w:r w:rsidR="00251CB0">
        <w:t>f</w:t>
      </w:r>
      <w:r>
        <w:t xml:space="preserve"> a fire were to occur (not just the fire, but the </w:t>
      </w:r>
      <w:r w:rsidR="00AF73C8">
        <w:t>firefighting</w:t>
      </w:r>
      <w:r>
        <w:t>)</w:t>
      </w:r>
    </w:p>
    <w:p w14:paraId="28194F0A" w14:textId="3F847AF8" w:rsidR="00AF56BF" w:rsidRDefault="00AF56BF" w:rsidP="00AF56BF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For profit only</w:t>
      </w:r>
      <w:r w:rsidR="00AF73C8">
        <w:t>.</w:t>
      </w:r>
    </w:p>
    <w:p w14:paraId="47A82AF2" w14:textId="222D9FCD" w:rsidR="00277490" w:rsidRDefault="00277490" w:rsidP="001E65A1">
      <w:pPr>
        <w:spacing w:after="0" w:line="278" w:lineRule="auto"/>
        <w:ind w:right="0"/>
      </w:pPr>
      <w:r w:rsidRPr="00277490">
        <w:t>Where in unincorporated Skagit County does it make sense to allow BESS?</w:t>
      </w:r>
    </w:p>
    <w:p w14:paraId="5D231C26" w14:textId="363FC6B4" w:rsidR="00583A3C" w:rsidRDefault="00583A3C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 xml:space="preserve">On Ag NRL Land </w:t>
      </w:r>
      <w:r w:rsidR="00AF73C8">
        <w:t xml:space="preserve">– generating </w:t>
      </w:r>
      <w:r>
        <w:t>15 MW on ag industrial sites</w:t>
      </w:r>
      <w:r w:rsidR="00AF73C8">
        <w:t xml:space="preserve"> </w:t>
      </w:r>
      <w:r w:rsidR="006722D0">
        <w:t xml:space="preserve">should be </w:t>
      </w:r>
      <w:r w:rsidR="00AF73C8">
        <w:t>allowed.</w:t>
      </w:r>
    </w:p>
    <w:p w14:paraId="290B9A2E" w14:textId="4EABD8B2" w:rsidR="00AF56BF" w:rsidRDefault="00583A3C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Not attached to Natural Gas generators (unless they will be transitioned)</w:t>
      </w:r>
      <w:r w:rsidR="00AF73C8">
        <w:t>.</w:t>
      </w:r>
    </w:p>
    <w:p w14:paraId="4A118898" w14:textId="186B1943" w:rsidR="00583A3C" w:rsidRDefault="00AF56BF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 xml:space="preserve">Look at </w:t>
      </w:r>
      <w:r w:rsidR="00EB5973">
        <w:t xml:space="preserve">potential for </w:t>
      </w:r>
      <w:r>
        <w:t>being able to use well water for micro systems</w:t>
      </w:r>
      <w:r w:rsidR="00EB5973">
        <w:t>.</w:t>
      </w:r>
    </w:p>
    <w:p w14:paraId="6C5BB4F2" w14:textId="73412C0C" w:rsidR="00AF56BF" w:rsidRDefault="00AF56BF" w:rsidP="00AC5D04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Co</w:t>
      </w:r>
      <w:r w:rsidR="00EB5973">
        <w:t>-</w:t>
      </w:r>
      <w:r>
        <w:t>located with solar facilities to support expanding DERs in Skagit County</w:t>
      </w:r>
      <w:r w:rsidR="00EB5973">
        <w:t>.</w:t>
      </w:r>
    </w:p>
    <w:p w14:paraId="4AA6B77B" w14:textId="2643BB9A" w:rsidR="0097045F" w:rsidRPr="00277490" w:rsidRDefault="00AF56BF" w:rsidP="00AF73C8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Co-location with renewable generation</w:t>
      </w:r>
      <w:r w:rsidR="00EB5973">
        <w:t>.</w:t>
      </w:r>
    </w:p>
    <w:p w14:paraId="19846527" w14:textId="77777777" w:rsidR="00277490" w:rsidRDefault="00277490" w:rsidP="001E65A1">
      <w:pPr>
        <w:spacing w:after="0" w:line="278" w:lineRule="auto"/>
        <w:ind w:right="0"/>
      </w:pPr>
      <w:r w:rsidRPr="00277490">
        <w:t xml:space="preserve">Where do you think BESS should be prohibited? </w:t>
      </w:r>
    </w:p>
    <w:p w14:paraId="05B6566F" w14:textId="6A1559DC" w:rsidR="00AF56BF" w:rsidRDefault="00EB5973" w:rsidP="00C46CDB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 xml:space="preserve">Any </w:t>
      </w:r>
      <w:r w:rsidR="00AF56BF">
        <w:t>critical</w:t>
      </w:r>
      <w:r>
        <w:t xml:space="preserve"> ordinance</w:t>
      </w:r>
      <w:r w:rsidR="00AF56BF">
        <w:t xml:space="preserve"> areas</w:t>
      </w:r>
      <w:r>
        <w:t>.</w:t>
      </w:r>
    </w:p>
    <w:p w14:paraId="32A7354D" w14:textId="21391560" w:rsidR="00AF56BF" w:rsidRDefault="00AF56BF" w:rsidP="00C46CDB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Designated areas around schools, hospitals, senior centers – citizen safety areas (</w:t>
      </w:r>
      <w:r w:rsidR="00EB5973">
        <w:t xml:space="preserve">It was noted these are </w:t>
      </w:r>
      <w:r>
        <w:t xml:space="preserve">all places where we need resilience). </w:t>
      </w:r>
    </w:p>
    <w:p w14:paraId="15A57F4A" w14:textId="0B617976" w:rsidR="00AF56BF" w:rsidRDefault="00EB5973" w:rsidP="00C46CDB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Make e</w:t>
      </w:r>
      <w:r w:rsidR="00AF56BF">
        <w:t>xceptions for micro-scale</w:t>
      </w:r>
      <w:r>
        <w:t>.</w:t>
      </w:r>
    </w:p>
    <w:p w14:paraId="53D0CEBC" w14:textId="23BFAC9E" w:rsidR="00AF56BF" w:rsidRDefault="00AF56BF" w:rsidP="00AF56BF">
      <w:pPr>
        <w:pStyle w:val="ListParagraph"/>
        <w:numPr>
          <w:ilvl w:val="0"/>
          <w:numId w:val="10"/>
        </w:numPr>
        <w:spacing w:after="160" w:line="278" w:lineRule="auto"/>
        <w:ind w:right="0"/>
      </w:pPr>
      <w:r>
        <w:t>Where farmers’ use of water is restricted.</w:t>
      </w:r>
    </w:p>
    <w:p w14:paraId="53420089" w14:textId="2BDAB557" w:rsidR="00277490" w:rsidRDefault="00277490" w:rsidP="00101582">
      <w:pPr>
        <w:spacing w:after="0" w:line="278" w:lineRule="auto"/>
        <w:ind w:left="0" w:right="0" w:firstLine="0"/>
      </w:pPr>
      <w:r w:rsidRPr="00277490">
        <w:t>Looking at the Cons identified, can any of those be addressed through Mitigation? If yes, then what would Mitigation look like?</w:t>
      </w:r>
    </w:p>
    <w:p w14:paraId="6691188C" w14:textId="5A7AADF2" w:rsidR="00583A3C" w:rsidRDefault="00583A3C" w:rsidP="00101582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Make them blackstart capable</w:t>
      </w:r>
      <w:r w:rsidR="00EB5973">
        <w:t>.</w:t>
      </w:r>
    </w:p>
    <w:p w14:paraId="0F224BF0" w14:textId="2F700A63" w:rsidR="00583A3C" w:rsidRDefault="00EB5973" w:rsidP="00101582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By e</w:t>
      </w:r>
      <w:r w:rsidR="00AF56BF">
        <w:t>stablish a recycling center</w:t>
      </w:r>
      <w:r>
        <w:t>.</w:t>
      </w:r>
    </w:p>
    <w:p w14:paraId="336A2A18" w14:textId="459C0BC0" w:rsidR="00AF56BF" w:rsidRDefault="00AF56BF" w:rsidP="00101582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 xml:space="preserve">Noise mitigation through </w:t>
      </w:r>
      <w:r w:rsidR="00AC7E71">
        <w:t>screening, plantings, etc.</w:t>
      </w:r>
    </w:p>
    <w:p w14:paraId="7FBA7F0E" w14:textId="12A4B66F" w:rsidR="00AC7E71" w:rsidRDefault="00AC7E71" w:rsidP="00101582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 xml:space="preserve">Require bonds, etc. </w:t>
      </w:r>
    </w:p>
    <w:p w14:paraId="3709FDD5" w14:textId="28A2ADAE" w:rsidR="00AC7E71" w:rsidRDefault="00EB5973" w:rsidP="00101582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Require o</w:t>
      </w:r>
      <w:r w:rsidR="00AC7E71">
        <w:t xml:space="preserve">nsite representation </w:t>
      </w:r>
      <w:r>
        <w:t>who</w:t>
      </w:r>
      <w:r w:rsidR="00AC7E71">
        <w:t xml:space="preserve"> can be available in case of emergency (for large systems)</w:t>
      </w:r>
      <w:r>
        <w:t>.</w:t>
      </w:r>
    </w:p>
    <w:p w14:paraId="26A62805" w14:textId="5BAA56A2" w:rsidR="00AC7E71" w:rsidRDefault="00EB5973" w:rsidP="00101582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>Require a robust d</w:t>
      </w:r>
      <w:r w:rsidR="00AC7E71">
        <w:t>amage recovery plan</w:t>
      </w:r>
      <w:r>
        <w:t>.</w:t>
      </w:r>
    </w:p>
    <w:p w14:paraId="048B2F12" w14:textId="2323D931" w:rsidR="0050711E" w:rsidRDefault="00AC7E71" w:rsidP="00AC7E71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 xml:space="preserve">Address </w:t>
      </w:r>
      <w:r w:rsidR="00EB5973">
        <w:t xml:space="preserve">how to safely dispose of </w:t>
      </w:r>
      <w:r>
        <w:t>any chemicals used to fight a fire</w:t>
      </w:r>
      <w:r w:rsidR="00EB5973">
        <w:t>.</w:t>
      </w:r>
    </w:p>
    <w:p w14:paraId="28CAFF29" w14:textId="33785B46" w:rsidR="00AC7E71" w:rsidRPr="00AC7E71" w:rsidRDefault="00EB5973" w:rsidP="00AC7E71">
      <w:pPr>
        <w:pStyle w:val="ListParagraph"/>
        <w:numPr>
          <w:ilvl w:val="0"/>
          <w:numId w:val="10"/>
        </w:numPr>
        <w:spacing w:after="0" w:line="278" w:lineRule="auto"/>
        <w:ind w:right="0"/>
      </w:pPr>
      <w:r>
        <w:t xml:space="preserve">Damage recovery </w:t>
      </w:r>
      <w:r w:rsidR="00AC7E71">
        <w:t xml:space="preserve">plan should include </w:t>
      </w:r>
      <w:r>
        <w:t xml:space="preserve">any diesel generators on the sites. </w:t>
      </w:r>
    </w:p>
    <w:p w14:paraId="1D56457E" w14:textId="77777777" w:rsidR="00101582" w:rsidRDefault="00101582" w:rsidP="00785358">
      <w:pPr>
        <w:spacing w:after="0" w:line="259" w:lineRule="auto"/>
        <w:ind w:left="0" w:right="0" w:firstLine="0"/>
        <w:rPr>
          <w:b/>
          <w:bCs/>
        </w:rPr>
      </w:pPr>
    </w:p>
    <w:p w14:paraId="1681C679" w14:textId="13D57E13" w:rsidR="00B65A16" w:rsidRPr="00B65A16" w:rsidRDefault="00B65A16" w:rsidP="00B65A16">
      <w:pPr>
        <w:rPr>
          <w:b/>
          <w:bCs/>
        </w:rPr>
      </w:pPr>
      <w:r w:rsidRPr="00B65A16">
        <w:rPr>
          <w:b/>
          <w:bCs/>
        </w:rPr>
        <w:lastRenderedPageBreak/>
        <w:t>Clean Energy Siting and Permitting Discussion:</w:t>
      </w:r>
      <w:r w:rsidRPr="00B65A16">
        <w:t xml:space="preserve"> </w:t>
      </w:r>
      <w:r w:rsidRPr="00B65A16">
        <w:rPr>
          <w:b/>
          <w:bCs/>
        </w:rPr>
        <w:t>Renewable Fuels</w:t>
      </w:r>
    </w:p>
    <w:p w14:paraId="0BA7D8DE" w14:textId="77777777" w:rsidR="00B65A16" w:rsidRDefault="00B65A16" w:rsidP="00EB5973">
      <w:pPr>
        <w:spacing w:after="0" w:line="278" w:lineRule="auto"/>
        <w:ind w:left="0" w:right="0" w:firstLine="0"/>
      </w:pPr>
      <w:r w:rsidRPr="00B65A16">
        <w:t>What do you see as the Pros of allowing renewable fuel sources for producing energy in Skagit County?</w:t>
      </w:r>
    </w:p>
    <w:p w14:paraId="4B80FB4D" w14:textId="4BC295B4" w:rsidR="00AC7E71" w:rsidRDefault="006666A4" w:rsidP="005E0592">
      <w:pPr>
        <w:pStyle w:val="ListParagraph"/>
        <w:numPr>
          <w:ilvl w:val="0"/>
          <w:numId w:val="15"/>
        </w:numPr>
        <w:spacing w:after="160" w:line="278" w:lineRule="auto"/>
        <w:ind w:right="0"/>
      </w:pPr>
      <w:r>
        <w:t>Reduction of existing waste streams (allowing them to be used)</w:t>
      </w:r>
      <w:r w:rsidR="00EB5973">
        <w:t>.</w:t>
      </w:r>
    </w:p>
    <w:p w14:paraId="24F2EDDB" w14:textId="2655FC73" w:rsidR="006666A4" w:rsidRDefault="006666A4" w:rsidP="005E0592">
      <w:pPr>
        <w:pStyle w:val="ListParagraph"/>
        <w:numPr>
          <w:ilvl w:val="0"/>
          <w:numId w:val="15"/>
        </w:numPr>
        <w:spacing w:after="160" w:line="278" w:lineRule="auto"/>
        <w:ind w:right="0"/>
      </w:pPr>
      <w:r>
        <w:t>Are we looking at fuel cells? No</w:t>
      </w:r>
      <w:r w:rsidR="00EB5973">
        <w:t>.</w:t>
      </w:r>
    </w:p>
    <w:p w14:paraId="05F6AC16" w14:textId="17B8DCFB" w:rsidR="006666A4" w:rsidRDefault="006666A4" w:rsidP="005E0592">
      <w:pPr>
        <w:pStyle w:val="ListParagraph"/>
        <w:numPr>
          <w:ilvl w:val="0"/>
          <w:numId w:val="15"/>
        </w:numPr>
        <w:spacing w:after="160" w:line="278" w:lineRule="auto"/>
        <w:ind w:right="0"/>
      </w:pPr>
      <w:r>
        <w:t>Bio-fuel digestive system should be allowed to be don</w:t>
      </w:r>
      <w:r w:rsidR="00EB5973">
        <w:t>e</w:t>
      </w:r>
      <w:r>
        <w:t xml:space="preserve"> on ag land (</w:t>
      </w:r>
      <w:r w:rsidR="00EB5973">
        <w:t xml:space="preserve">e.g., </w:t>
      </w:r>
      <w:r>
        <w:t>dairy farms)</w:t>
      </w:r>
      <w:r w:rsidR="00EB5973">
        <w:t>.</w:t>
      </w:r>
      <w:r>
        <w:t xml:space="preserve"> </w:t>
      </w:r>
    </w:p>
    <w:p w14:paraId="414D2366" w14:textId="5501C8A9" w:rsidR="006666A4" w:rsidRDefault="006666A4" w:rsidP="005E0592">
      <w:pPr>
        <w:pStyle w:val="ListParagraph"/>
        <w:numPr>
          <w:ilvl w:val="0"/>
          <w:numId w:val="15"/>
        </w:numPr>
        <w:spacing w:after="160" w:line="278" w:lineRule="auto"/>
        <w:ind w:right="0"/>
      </w:pPr>
      <w:r>
        <w:t>Bark wood chips, etc. could produce more</w:t>
      </w:r>
      <w:r w:rsidR="00EB5973">
        <w:t xml:space="preserve"> local </w:t>
      </w:r>
      <w:r>
        <w:t>jobs</w:t>
      </w:r>
      <w:r w:rsidR="00EB5973">
        <w:t>.</w:t>
      </w:r>
    </w:p>
    <w:p w14:paraId="738CF304" w14:textId="7496E1EB" w:rsidR="006666A4" w:rsidRDefault="006666A4" w:rsidP="005E0592">
      <w:pPr>
        <w:pStyle w:val="ListParagraph"/>
        <w:numPr>
          <w:ilvl w:val="0"/>
          <w:numId w:val="15"/>
        </w:numPr>
        <w:spacing w:after="160" w:line="278" w:lineRule="auto"/>
        <w:ind w:right="0"/>
      </w:pPr>
      <w:r>
        <w:t xml:space="preserve">Allows </w:t>
      </w:r>
      <w:r w:rsidR="00EB5973">
        <w:t>a</w:t>
      </w:r>
      <w:r>
        <w:t xml:space="preserve"> pathway to transition to lower carbon emission fuels</w:t>
      </w:r>
      <w:r w:rsidR="00EB5973">
        <w:t>.</w:t>
      </w:r>
    </w:p>
    <w:p w14:paraId="7C8BE1C1" w14:textId="1FCF4C8B" w:rsidR="006666A4" w:rsidRDefault="00EB5973" w:rsidP="005E0592">
      <w:pPr>
        <w:pStyle w:val="ListParagraph"/>
        <w:numPr>
          <w:ilvl w:val="0"/>
          <w:numId w:val="15"/>
        </w:numPr>
        <w:spacing w:after="160" w:line="278" w:lineRule="auto"/>
        <w:ind w:right="0"/>
      </w:pPr>
      <w:r>
        <w:t>Provides a</w:t>
      </w:r>
      <w:r w:rsidR="006666A4">
        <w:t xml:space="preserve">nother way to address the capacity gap and </w:t>
      </w:r>
      <w:r>
        <w:t xml:space="preserve">bolster </w:t>
      </w:r>
      <w:r w:rsidR="006666A4">
        <w:t>the reliability of the system</w:t>
      </w:r>
      <w:r>
        <w:t>.</w:t>
      </w:r>
    </w:p>
    <w:p w14:paraId="7AB64D5B" w14:textId="0CC26459" w:rsidR="006666A4" w:rsidRDefault="006666A4" w:rsidP="005E0592">
      <w:pPr>
        <w:pStyle w:val="ListParagraph"/>
        <w:numPr>
          <w:ilvl w:val="0"/>
          <w:numId w:val="15"/>
        </w:numPr>
        <w:spacing w:after="160" w:line="278" w:lineRule="auto"/>
        <w:ind w:right="0"/>
      </w:pPr>
      <w:r>
        <w:t>Taking waste and converting it to energy is beneficial</w:t>
      </w:r>
      <w:r w:rsidR="00EB5973">
        <w:t xml:space="preserve"> with a </w:t>
      </w:r>
      <w:r>
        <w:t>wide inventory of options in terms of what people can access for energy</w:t>
      </w:r>
      <w:r w:rsidR="000963DC">
        <w:t>.</w:t>
      </w:r>
    </w:p>
    <w:p w14:paraId="39F88652" w14:textId="3BC0A4E3" w:rsidR="006666A4" w:rsidRDefault="00EB5973" w:rsidP="005E0592">
      <w:pPr>
        <w:pStyle w:val="ListParagraph"/>
        <w:numPr>
          <w:ilvl w:val="0"/>
          <w:numId w:val="15"/>
        </w:numPr>
        <w:spacing w:after="160" w:line="278" w:lineRule="auto"/>
        <w:ind w:right="0"/>
      </w:pPr>
      <w:r>
        <w:t>Provides a</w:t>
      </w:r>
      <w:r w:rsidR="006666A4">
        <w:t xml:space="preserve"> way to mobilize farming waste stream into energy. </w:t>
      </w:r>
    </w:p>
    <w:p w14:paraId="43D90834" w14:textId="68826B69" w:rsidR="006666A4" w:rsidRDefault="006666A4" w:rsidP="005E0592">
      <w:pPr>
        <w:pStyle w:val="ListParagraph"/>
        <w:numPr>
          <w:ilvl w:val="0"/>
          <w:numId w:val="15"/>
        </w:numPr>
        <w:spacing w:after="160" w:line="278" w:lineRule="auto"/>
        <w:ind w:right="0"/>
      </w:pPr>
      <w:r>
        <w:t>Good supplement to what we already have existing – another tool in the toolbox</w:t>
      </w:r>
      <w:r w:rsidR="00EB5973">
        <w:t>.</w:t>
      </w:r>
    </w:p>
    <w:p w14:paraId="06158584" w14:textId="08C10984" w:rsidR="006666A4" w:rsidRDefault="006666A4" w:rsidP="005E0592">
      <w:pPr>
        <w:pStyle w:val="ListParagraph"/>
        <w:numPr>
          <w:ilvl w:val="0"/>
          <w:numId w:val="15"/>
        </w:numPr>
        <w:spacing w:after="160" w:line="278" w:lineRule="auto"/>
        <w:ind w:right="0"/>
      </w:pPr>
      <w:r>
        <w:t xml:space="preserve">Many small options </w:t>
      </w:r>
      <w:r w:rsidR="00EB5973">
        <w:t>are</w:t>
      </w:r>
      <w:r>
        <w:t xml:space="preserve"> preferable to </w:t>
      </w:r>
      <w:r w:rsidR="00EB5973">
        <w:t xml:space="preserve">only a </w:t>
      </w:r>
      <w:r>
        <w:t xml:space="preserve">few large options. </w:t>
      </w:r>
    </w:p>
    <w:p w14:paraId="41BBF87D" w14:textId="6058054C" w:rsidR="000963DC" w:rsidRDefault="000963DC" w:rsidP="005E0592">
      <w:pPr>
        <w:pStyle w:val="ListParagraph"/>
        <w:numPr>
          <w:ilvl w:val="0"/>
          <w:numId w:val="15"/>
        </w:numPr>
        <w:spacing w:after="160" w:line="278" w:lineRule="auto"/>
        <w:ind w:right="0"/>
      </w:pPr>
      <w:r>
        <w:t>Supports the state goals and our goals to transition away from fossil fuels.</w:t>
      </w:r>
    </w:p>
    <w:p w14:paraId="6E37CC47" w14:textId="76C8F300" w:rsidR="000963DC" w:rsidRPr="00B65A16" w:rsidRDefault="000963DC" w:rsidP="00EB5973">
      <w:pPr>
        <w:pStyle w:val="ListParagraph"/>
        <w:numPr>
          <w:ilvl w:val="0"/>
          <w:numId w:val="15"/>
        </w:numPr>
        <w:spacing w:after="160" w:line="278" w:lineRule="auto"/>
        <w:ind w:right="0"/>
      </w:pPr>
      <w:r>
        <w:t>Allows us to reuse facilities that might otherwise be shut down.</w:t>
      </w:r>
    </w:p>
    <w:p w14:paraId="41376602" w14:textId="77777777" w:rsidR="00B65A16" w:rsidRDefault="00B65A16" w:rsidP="00EB5973">
      <w:pPr>
        <w:spacing w:after="0" w:line="278" w:lineRule="auto"/>
        <w:ind w:left="360" w:right="0" w:firstLine="0"/>
      </w:pPr>
      <w:r w:rsidRPr="00B65A16">
        <w:t>What do you see as the Cons of allowing renewable fuel sources for producing energy in Skagit County?</w:t>
      </w:r>
    </w:p>
    <w:p w14:paraId="1BB3A5EE" w14:textId="47B7F3E8" w:rsidR="00B3609C" w:rsidRDefault="00B3609C" w:rsidP="00B3609C">
      <w:pPr>
        <w:pStyle w:val="ListParagraph"/>
        <w:numPr>
          <w:ilvl w:val="0"/>
          <w:numId w:val="17"/>
        </w:numPr>
        <w:spacing w:after="160" w:line="278" w:lineRule="auto"/>
        <w:ind w:right="0"/>
      </w:pPr>
      <w:r>
        <w:t xml:space="preserve">Many waste streams are small </w:t>
      </w:r>
      <w:r w:rsidR="00BE7BA3">
        <w:t>and</w:t>
      </w:r>
      <w:r>
        <w:t xml:space="preserve"> trying to consolidate them would </w:t>
      </w:r>
      <w:r w:rsidR="00BE7BA3">
        <w:t>b</w:t>
      </w:r>
      <w:r>
        <w:t>e a challenge</w:t>
      </w:r>
      <w:r w:rsidR="00BE7BA3">
        <w:t>.</w:t>
      </w:r>
    </w:p>
    <w:p w14:paraId="237B3B1D" w14:textId="7714F0BB" w:rsidR="00B3609C" w:rsidRDefault="00B3609C" w:rsidP="00B3609C">
      <w:pPr>
        <w:pStyle w:val="ListParagraph"/>
        <w:numPr>
          <w:ilvl w:val="0"/>
          <w:numId w:val="17"/>
        </w:numPr>
        <w:spacing w:after="160" w:line="278" w:lineRule="auto"/>
        <w:ind w:right="0"/>
      </w:pPr>
      <w:r>
        <w:t>Would have to be large scale to be cost effective</w:t>
      </w:r>
      <w:r w:rsidR="00BE7BA3">
        <w:t>.</w:t>
      </w:r>
    </w:p>
    <w:p w14:paraId="1E3F33ED" w14:textId="796433E3" w:rsidR="00B3609C" w:rsidRDefault="00B3609C" w:rsidP="00B3609C">
      <w:pPr>
        <w:pStyle w:val="ListParagraph"/>
        <w:numPr>
          <w:ilvl w:val="0"/>
          <w:numId w:val="17"/>
        </w:numPr>
        <w:spacing w:after="160" w:line="278" w:lineRule="auto"/>
        <w:ind w:right="0"/>
      </w:pPr>
      <w:r>
        <w:t>Add incentives to help bring the cost down.</w:t>
      </w:r>
    </w:p>
    <w:p w14:paraId="4AEDB12A" w14:textId="235CCB53" w:rsidR="00B3609C" w:rsidRDefault="00BE7BA3" w:rsidP="00B3609C">
      <w:pPr>
        <w:pStyle w:val="ListParagraph"/>
        <w:numPr>
          <w:ilvl w:val="0"/>
          <w:numId w:val="17"/>
        </w:numPr>
        <w:spacing w:after="160" w:line="278" w:lineRule="auto"/>
        <w:ind w:right="0"/>
      </w:pPr>
      <w:r>
        <w:t>It’s h</w:t>
      </w:r>
      <w:r w:rsidR="00B3609C">
        <w:t>ard to create code for emerging technology</w:t>
      </w:r>
      <w:r>
        <w:t>.</w:t>
      </w:r>
      <w:r w:rsidR="00442CC7">
        <w:t xml:space="preserve"> Code needs to keep up with this.</w:t>
      </w:r>
    </w:p>
    <w:p w14:paraId="22A51DAE" w14:textId="37072D60" w:rsidR="00B3609C" w:rsidRDefault="00B3609C" w:rsidP="00BE40AE">
      <w:pPr>
        <w:pStyle w:val="ListParagraph"/>
        <w:numPr>
          <w:ilvl w:val="0"/>
          <w:numId w:val="17"/>
        </w:numPr>
        <w:spacing w:after="160" w:line="278" w:lineRule="auto"/>
        <w:ind w:right="0"/>
      </w:pPr>
      <w:r>
        <w:t xml:space="preserve">Location </w:t>
      </w:r>
      <w:r w:rsidR="00BE40AE">
        <w:t>matters</w:t>
      </w:r>
      <w:r>
        <w:t xml:space="preserve"> – flood plains are risky for runoff and contamination</w:t>
      </w:r>
      <w:r w:rsidR="00BE7BA3">
        <w:t>.</w:t>
      </w:r>
    </w:p>
    <w:p w14:paraId="02796558" w14:textId="31DDAE4A" w:rsidR="00B3609C" w:rsidRDefault="00BE7BA3" w:rsidP="00B3609C">
      <w:pPr>
        <w:pStyle w:val="ListParagraph"/>
        <w:numPr>
          <w:ilvl w:val="0"/>
          <w:numId w:val="17"/>
        </w:numPr>
        <w:spacing w:after="160" w:line="278" w:lineRule="auto"/>
        <w:ind w:right="0"/>
      </w:pPr>
      <w:r>
        <w:t>Strict z</w:t>
      </w:r>
      <w:r w:rsidR="00B3609C">
        <w:t xml:space="preserve">oning </w:t>
      </w:r>
      <w:r>
        <w:t xml:space="preserve">of </w:t>
      </w:r>
      <w:r w:rsidR="00B3609C">
        <w:t>land use and what can be used in those spaces</w:t>
      </w:r>
      <w:r>
        <w:t xml:space="preserve"> is important.</w:t>
      </w:r>
    </w:p>
    <w:p w14:paraId="32173CFE" w14:textId="5917242B" w:rsidR="00B3609C" w:rsidRDefault="00BE7BA3" w:rsidP="00B3609C">
      <w:pPr>
        <w:pStyle w:val="ListParagraph"/>
        <w:numPr>
          <w:ilvl w:val="0"/>
          <w:numId w:val="17"/>
        </w:numPr>
        <w:spacing w:after="160" w:line="278" w:lineRule="auto"/>
        <w:ind w:right="0"/>
      </w:pPr>
      <w:r>
        <w:t>Effluent</w:t>
      </w:r>
      <w:r w:rsidR="00B3609C">
        <w:t xml:space="preserve"> gases are produced and need to be regulated. Typically, these are used with industrial processes</w:t>
      </w:r>
      <w:r>
        <w:t>,</w:t>
      </w:r>
      <w:r w:rsidR="00B3609C">
        <w:t xml:space="preserve"> and the industrial users </w:t>
      </w:r>
      <w:r>
        <w:t xml:space="preserve">are required </w:t>
      </w:r>
      <w:r w:rsidR="00B3609C">
        <w:t xml:space="preserve">to pay for </w:t>
      </w:r>
      <w:r>
        <w:t xml:space="preserve">the processing of </w:t>
      </w:r>
      <w:r w:rsidR="00B3609C">
        <w:t>their waste products.</w:t>
      </w:r>
    </w:p>
    <w:p w14:paraId="549580CD" w14:textId="52C8DD94" w:rsidR="00B3609C" w:rsidRDefault="00B3609C" w:rsidP="00B3609C">
      <w:pPr>
        <w:pStyle w:val="ListParagraph"/>
        <w:numPr>
          <w:ilvl w:val="0"/>
          <w:numId w:val="17"/>
        </w:numPr>
        <w:spacing w:after="160" w:line="278" w:lineRule="auto"/>
        <w:ind w:right="0"/>
      </w:pPr>
      <w:r>
        <w:t xml:space="preserve">If co-located with </w:t>
      </w:r>
      <w:r w:rsidR="00BE7BA3">
        <w:t xml:space="preserve">a </w:t>
      </w:r>
      <w:r>
        <w:t>burning plant</w:t>
      </w:r>
      <w:r w:rsidR="00BE7BA3">
        <w:t xml:space="preserve">, it would be important to require the </w:t>
      </w:r>
      <w:r>
        <w:t xml:space="preserve">plant </w:t>
      </w:r>
      <w:r w:rsidR="00BE7BA3">
        <w:t xml:space="preserve">to address </w:t>
      </w:r>
      <w:r>
        <w:t>issues with odor.</w:t>
      </w:r>
    </w:p>
    <w:p w14:paraId="7C783AF0" w14:textId="7A8EC39A" w:rsidR="00B3609C" w:rsidRDefault="00B3609C" w:rsidP="00B3609C">
      <w:pPr>
        <w:pStyle w:val="ListParagraph"/>
        <w:numPr>
          <w:ilvl w:val="0"/>
          <w:numId w:val="17"/>
        </w:numPr>
        <w:spacing w:after="160" w:line="278" w:lineRule="auto"/>
        <w:ind w:right="0"/>
      </w:pPr>
      <w:r>
        <w:t xml:space="preserve">Not all </w:t>
      </w:r>
      <w:r w:rsidR="00BE7BA3">
        <w:t xml:space="preserve">green </w:t>
      </w:r>
      <w:r>
        <w:t xml:space="preserve">fuels are truly </w:t>
      </w:r>
      <w:r w:rsidR="00BE7BA3">
        <w:t>“</w:t>
      </w:r>
      <w:r>
        <w:t>green</w:t>
      </w:r>
      <w:r w:rsidR="00BE7BA3">
        <w:t>.”</w:t>
      </w:r>
      <w:r>
        <w:t xml:space="preserve"> Make sure the </w:t>
      </w:r>
      <w:r w:rsidR="008A5D90">
        <w:t>s</w:t>
      </w:r>
      <w:r>
        <w:t>ource of renewable fuel is actually a clean source</w:t>
      </w:r>
      <w:r w:rsidR="00BE7BA3">
        <w:t>.</w:t>
      </w:r>
    </w:p>
    <w:p w14:paraId="1056B106" w14:textId="2AE2AA49" w:rsidR="00B3609C" w:rsidRDefault="00B3609C" w:rsidP="00B3609C">
      <w:pPr>
        <w:pStyle w:val="ListParagraph"/>
        <w:numPr>
          <w:ilvl w:val="0"/>
          <w:numId w:val="17"/>
        </w:numPr>
        <w:spacing w:after="160" w:line="278" w:lineRule="auto"/>
        <w:ind w:right="0"/>
      </w:pPr>
      <w:r>
        <w:t xml:space="preserve">Source of </w:t>
      </w:r>
      <w:r w:rsidR="008A5D90">
        <w:t xml:space="preserve">incentive - </w:t>
      </w:r>
      <w:r>
        <w:t>want to incentivize housing solu</w:t>
      </w:r>
      <w:r w:rsidR="008A5D90">
        <w:t>tion</w:t>
      </w:r>
      <w:r>
        <w:t>s</w:t>
      </w:r>
      <w:r w:rsidR="00BE7BA3">
        <w:t>.</w:t>
      </w:r>
    </w:p>
    <w:p w14:paraId="28A2EAC9" w14:textId="54AB7C2C" w:rsidR="008A5D90" w:rsidRPr="00B65A16" w:rsidRDefault="008A5D90" w:rsidP="00B3609C">
      <w:pPr>
        <w:pStyle w:val="ListParagraph"/>
        <w:numPr>
          <w:ilvl w:val="0"/>
          <w:numId w:val="17"/>
        </w:numPr>
        <w:spacing w:after="160" w:line="278" w:lineRule="auto"/>
        <w:ind w:right="0"/>
      </w:pPr>
      <w:r>
        <w:t>The rates PSE pays for the energy from digestors are so low (or other things behind the meter)</w:t>
      </w:r>
      <w:r w:rsidR="00BE7BA3">
        <w:t>.</w:t>
      </w:r>
    </w:p>
    <w:p w14:paraId="05513EC2" w14:textId="77777777" w:rsidR="00B65A16" w:rsidRDefault="00B65A16" w:rsidP="00BE7BA3">
      <w:pPr>
        <w:spacing w:after="0" w:line="278" w:lineRule="auto"/>
        <w:ind w:left="0" w:right="0" w:firstLine="0"/>
      </w:pPr>
      <w:r w:rsidRPr="00B65A16">
        <w:lastRenderedPageBreak/>
        <w:t>Where in unincorporated Skagit County does it make sense to allow renewable fuel sources for producing energy?</w:t>
      </w:r>
    </w:p>
    <w:p w14:paraId="35163525" w14:textId="62C6BC1E" w:rsidR="00B3609C" w:rsidRDefault="00B3609C" w:rsidP="008A5D90">
      <w:pPr>
        <w:numPr>
          <w:ilvl w:val="0"/>
          <w:numId w:val="11"/>
        </w:numPr>
        <w:spacing w:after="0" w:line="278" w:lineRule="auto"/>
        <w:ind w:right="0"/>
      </w:pPr>
      <w:r>
        <w:t xml:space="preserve">Adjacent to </w:t>
      </w:r>
      <w:r w:rsidR="008A5D90">
        <w:t>w</w:t>
      </w:r>
      <w:r>
        <w:t>here the materials are generated</w:t>
      </w:r>
      <w:r w:rsidR="00BE7BA3">
        <w:t>.</w:t>
      </w:r>
    </w:p>
    <w:p w14:paraId="07E270EB" w14:textId="4A5AA570" w:rsidR="00B3609C" w:rsidRDefault="00BE7BA3" w:rsidP="008A5D90">
      <w:pPr>
        <w:numPr>
          <w:ilvl w:val="0"/>
          <w:numId w:val="11"/>
        </w:numPr>
        <w:spacing w:after="0" w:line="278" w:lineRule="auto"/>
        <w:ind w:right="0"/>
      </w:pPr>
      <w:r>
        <w:t>Be sure to h</w:t>
      </w:r>
      <w:r w:rsidR="00B3609C">
        <w:t>onor flood plain restrictions</w:t>
      </w:r>
      <w:r>
        <w:t>.</w:t>
      </w:r>
    </w:p>
    <w:p w14:paraId="217F08DC" w14:textId="47B6C786" w:rsidR="00B3609C" w:rsidRDefault="00BE7BA3" w:rsidP="008A5D90">
      <w:pPr>
        <w:numPr>
          <w:ilvl w:val="0"/>
          <w:numId w:val="11"/>
        </w:numPr>
        <w:spacing w:after="0" w:line="278" w:lineRule="auto"/>
        <w:ind w:right="0"/>
      </w:pPr>
      <w:r>
        <w:t>Where i</w:t>
      </w:r>
      <w:r w:rsidR="00251CB0">
        <w:t>t</w:t>
      </w:r>
      <w:r>
        <w:t xml:space="preserve"> makes sense from a s</w:t>
      </w:r>
      <w:r w:rsidR="00B3609C">
        <w:t>upply chain</w:t>
      </w:r>
      <w:r>
        <w:t xml:space="preserve"> </w:t>
      </w:r>
      <w:r w:rsidR="00442CC7">
        <w:t>standpoint</w:t>
      </w:r>
      <w:r w:rsidR="00B3609C">
        <w:t xml:space="preserve"> – production through transmi</w:t>
      </w:r>
      <w:r w:rsidR="008A5D90">
        <w:t>ss</w:t>
      </w:r>
      <w:r w:rsidR="00B3609C">
        <w:t>ion</w:t>
      </w:r>
      <w:r>
        <w:t>.</w:t>
      </w:r>
    </w:p>
    <w:p w14:paraId="772433C8" w14:textId="4EEC3A6C" w:rsidR="00B3609C" w:rsidRDefault="00B3609C" w:rsidP="008A5D90">
      <w:pPr>
        <w:numPr>
          <w:ilvl w:val="0"/>
          <w:numId w:val="11"/>
        </w:numPr>
        <w:spacing w:after="0" w:line="278" w:lineRule="auto"/>
        <w:ind w:right="0"/>
      </w:pPr>
      <w:r>
        <w:t>Look at exi</w:t>
      </w:r>
      <w:r w:rsidR="008A5D90">
        <w:t>s</w:t>
      </w:r>
      <w:r>
        <w:t xml:space="preserve">ting generation sites and facilities. </w:t>
      </w:r>
    </w:p>
    <w:p w14:paraId="1E4407B7" w14:textId="5CD6E194" w:rsidR="00B3609C" w:rsidRDefault="00B3609C" w:rsidP="008A5D90">
      <w:pPr>
        <w:numPr>
          <w:ilvl w:val="0"/>
          <w:numId w:val="11"/>
        </w:numPr>
        <w:spacing w:after="0" w:line="278" w:lineRule="auto"/>
        <w:ind w:right="0"/>
      </w:pPr>
      <w:r>
        <w:t>Natural gas generation should be in in</w:t>
      </w:r>
      <w:r w:rsidR="008A5D90">
        <w:t>d</w:t>
      </w:r>
      <w:r>
        <w:t xml:space="preserve">ustrial areas. Biofuels </w:t>
      </w:r>
      <w:r w:rsidR="00442CC7">
        <w:t xml:space="preserve">should be </w:t>
      </w:r>
      <w:r>
        <w:t>near the medium used</w:t>
      </w:r>
      <w:r w:rsidR="00442CC7">
        <w:t>.</w:t>
      </w:r>
    </w:p>
    <w:p w14:paraId="26680174" w14:textId="37355B9A" w:rsidR="00B3609C" w:rsidRDefault="00B3609C" w:rsidP="008A5D90">
      <w:pPr>
        <w:numPr>
          <w:ilvl w:val="0"/>
          <w:numId w:val="11"/>
        </w:numPr>
        <w:spacing w:after="0" w:line="278" w:lineRule="auto"/>
        <w:ind w:right="0"/>
      </w:pPr>
      <w:r>
        <w:t>Non-residential areas</w:t>
      </w:r>
      <w:r w:rsidR="00442CC7">
        <w:t>.</w:t>
      </w:r>
    </w:p>
    <w:p w14:paraId="040C53A9" w14:textId="77777777" w:rsidR="00442CC7" w:rsidRDefault="00B3609C" w:rsidP="008A5D90">
      <w:pPr>
        <w:numPr>
          <w:ilvl w:val="0"/>
          <w:numId w:val="11"/>
        </w:numPr>
        <w:spacing w:after="0" w:line="278" w:lineRule="auto"/>
        <w:ind w:right="0"/>
      </w:pPr>
      <w:r>
        <w:t>Larger</w:t>
      </w:r>
      <w:r w:rsidR="00442CC7">
        <w:t>-</w:t>
      </w:r>
      <w:r>
        <w:t>scale operations with co-l</w:t>
      </w:r>
      <w:r w:rsidR="00442CC7">
        <w:t>oc</w:t>
      </w:r>
      <w:r>
        <w:t xml:space="preserve">ated sites </w:t>
      </w:r>
      <w:r w:rsidR="00442CC7">
        <w:t xml:space="preserve">are </w:t>
      </w:r>
      <w:r>
        <w:t>best for commercially zoned areas</w:t>
      </w:r>
    </w:p>
    <w:p w14:paraId="74C46075" w14:textId="259D84BB" w:rsidR="00B3609C" w:rsidRDefault="00B3609C" w:rsidP="008A5D90">
      <w:pPr>
        <w:numPr>
          <w:ilvl w:val="0"/>
          <w:numId w:val="11"/>
        </w:numPr>
        <w:spacing w:after="0" w:line="278" w:lineRule="auto"/>
        <w:ind w:right="0"/>
      </w:pPr>
      <w:r>
        <w:t xml:space="preserve">Smaller </w:t>
      </w:r>
      <w:r w:rsidR="00442CC7">
        <w:t>plant</w:t>
      </w:r>
      <w:r>
        <w:t xml:space="preserve">s </w:t>
      </w:r>
      <w:r w:rsidR="00442CC7">
        <w:t xml:space="preserve">that are </w:t>
      </w:r>
      <w:r>
        <w:t>synergistic to a farm along with the fuel source (micro use).</w:t>
      </w:r>
    </w:p>
    <w:p w14:paraId="3F258BBD" w14:textId="2E44EC86" w:rsidR="008A5D90" w:rsidRDefault="008A5D90" w:rsidP="008A5D90">
      <w:pPr>
        <w:numPr>
          <w:ilvl w:val="0"/>
          <w:numId w:val="11"/>
        </w:numPr>
        <w:spacing w:after="0" w:line="278" w:lineRule="auto"/>
        <w:ind w:right="0"/>
      </w:pPr>
      <w:r>
        <w:t xml:space="preserve">Co-locate with T&amp;D hubs </w:t>
      </w:r>
      <w:r w:rsidR="00442CC7">
        <w:t xml:space="preserve">for easy </w:t>
      </w:r>
      <w:r>
        <w:t>hook</w:t>
      </w:r>
      <w:r w:rsidR="00442CC7">
        <w:t>-</w:t>
      </w:r>
      <w:r>
        <w:t>up to the grid.</w:t>
      </w:r>
    </w:p>
    <w:p w14:paraId="63C7A5BA" w14:textId="42C33D38" w:rsidR="008A5D90" w:rsidRPr="00B65A16" w:rsidRDefault="008A5D90" w:rsidP="00442CC7">
      <w:pPr>
        <w:numPr>
          <w:ilvl w:val="0"/>
          <w:numId w:val="11"/>
        </w:numPr>
        <w:spacing w:after="160" w:line="278" w:lineRule="auto"/>
        <w:ind w:right="0"/>
      </w:pPr>
      <w:r>
        <w:t xml:space="preserve">Brownfield sites? </w:t>
      </w:r>
    </w:p>
    <w:p w14:paraId="18E15EC3" w14:textId="652F5353" w:rsidR="00B65A16" w:rsidRPr="00B65A16" w:rsidRDefault="00B65A16" w:rsidP="008A5D90">
      <w:pPr>
        <w:spacing w:after="0" w:line="278" w:lineRule="auto"/>
        <w:ind w:right="0"/>
      </w:pPr>
      <w:r w:rsidRPr="00B65A16">
        <w:t xml:space="preserve">Where do you think renewable fuel sources for producing energy should be prohibited? </w:t>
      </w:r>
    </w:p>
    <w:p w14:paraId="7CF46654" w14:textId="03F00234" w:rsidR="008A5D90" w:rsidRDefault="00442CC7" w:rsidP="008A5D90">
      <w:pPr>
        <w:pStyle w:val="ListParagraph"/>
        <w:numPr>
          <w:ilvl w:val="0"/>
          <w:numId w:val="19"/>
        </w:numPr>
        <w:spacing w:after="160" w:line="278" w:lineRule="auto"/>
        <w:ind w:right="0"/>
      </w:pPr>
      <w:r>
        <w:t>Keep in mind the h</w:t>
      </w:r>
      <w:r w:rsidR="008A5D90">
        <w:t xml:space="preserve">igh potential for Skagit County to become a premier tourist destination.  Need to take that into consideration. </w:t>
      </w:r>
    </w:p>
    <w:p w14:paraId="430847A3" w14:textId="340FC50B" w:rsidR="008A5D90" w:rsidRDefault="008A5D90" w:rsidP="008A5D90">
      <w:pPr>
        <w:pStyle w:val="ListParagraph"/>
        <w:numPr>
          <w:ilvl w:val="0"/>
          <w:numId w:val="19"/>
        </w:numPr>
        <w:spacing w:after="160" w:line="278" w:lineRule="auto"/>
        <w:ind w:right="0"/>
      </w:pPr>
      <w:r>
        <w:t xml:space="preserve">Take </w:t>
      </w:r>
      <w:r w:rsidR="00442CC7">
        <w:t xml:space="preserve">into consideration also viable </w:t>
      </w:r>
      <w:r>
        <w:t>affordable housing location</w:t>
      </w:r>
      <w:r w:rsidR="00442CC7">
        <w:t>s.</w:t>
      </w:r>
    </w:p>
    <w:p w14:paraId="3B136230" w14:textId="15541D7A" w:rsidR="008A5D90" w:rsidRDefault="00442CC7" w:rsidP="008A5D90">
      <w:pPr>
        <w:pStyle w:val="ListParagraph"/>
        <w:numPr>
          <w:ilvl w:val="0"/>
          <w:numId w:val="19"/>
        </w:numPr>
        <w:spacing w:after="160" w:line="278" w:lineRule="auto"/>
        <w:ind w:right="0"/>
      </w:pPr>
      <w:r>
        <w:t>We d</w:t>
      </w:r>
      <w:r w:rsidR="008A5D90">
        <w:t xml:space="preserve">on’t want landfills, large gaseous plants in areas </w:t>
      </w:r>
      <w:r>
        <w:t xml:space="preserve">where we </w:t>
      </w:r>
      <w:r w:rsidR="008A5D90">
        <w:t>want tourism</w:t>
      </w:r>
      <w:r>
        <w:t>.</w:t>
      </w:r>
    </w:p>
    <w:p w14:paraId="4D56B2EE" w14:textId="41F91711" w:rsidR="008A5D90" w:rsidRDefault="00442CC7" w:rsidP="008A5D90">
      <w:pPr>
        <w:pStyle w:val="ListParagraph"/>
        <w:numPr>
          <w:ilvl w:val="0"/>
          <w:numId w:val="19"/>
        </w:numPr>
        <w:spacing w:after="160" w:line="278" w:lineRule="auto"/>
        <w:ind w:right="0"/>
      </w:pPr>
      <w:r>
        <w:t>Don’t allow them in p</w:t>
      </w:r>
      <w:r w:rsidR="008A5D90" w:rsidRPr="008A5D90">
        <w:t>hysical proximit</w:t>
      </w:r>
      <w:r>
        <w:t>y</w:t>
      </w:r>
      <w:r w:rsidR="008A5D90" w:rsidRPr="008A5D90">
        <w:t xml:space="preserve"> to critical areas, alluvial fans, etc. (</w:t>
      </w:r>
      <w:r>
        <w:t>P</w:t>
      </w:r>
      <w:r w:rsidR="008A5D90" w:rsidRPr="008A5D90">
        <w:t>er prior lists)</w:t>
      </w:r>
      <w:r>
        <w:t>.</w:t>
      </w:r>
    </w:p>
    <w:p w14:paraId="24431510" w14:textId="68E623D4" w:rsidR="008A5D90" w:rsidRDefault="008A5D90" w:rsidP="008A5D90">
      <w:pPr>
        <w:pStyle w:val="ListParagraph"/>
        <w:numPr>
          <w:ilvl w:val="0"/>
          <w:numId w:val="19"/>
        </w:numPr>
        <w:spacing w:after="160" w:line="278" w:lineRule="auto"/>
        <w:ind w:right="0"/>
      </w:pPr>
      <w:r>
        <w:t xml:space="preserve">Be cognizant of co-locations – try to </w:t>
      </w:r>
      <w:r w:rsidR="00442CC7">
        <w:t>stick to i</w:t>
      </w:r>
      <w:r>
        <w:t>ndustrial zoning.</w:t>
      </w:r>
    </w:p>
    <w:p w14:paraId="41E22602" w14:textId="6E4388D6" w:rsidR="00B65A16" w:rsidRDefault="00B65A16" w:rsidP="00442CC7">
      <w:pPr>
        <w:spacing w:after="0" w:line="278" w:lineRule="auto"/>
        <w:ind w:left="0" w:right="0" w:firstLine="0"/>
      </w:pPr>
      <w:r w:rsidRPr="00B65A16">
        <w:t>Looking at the Cons identified, can any of those be addressed through Mitigation? If yes, then what would Mitigation look like?</w:t>
      </w:r>
    </w:p>
    <w:p w14:paraId="6B394D1F" w14:textId="5F061867" w:rsidR="008A5D90" w:rsidRPr="008A5D90" w:rsidRDefault="00442CC7" w:rsidP="008A5D90">
      <w:pPr>
        <w:pStyle w:val="ListParagraph"/>
        <w:numPr>
          <w:ilvl w:val="0"/>
          <w:numId w:val="18"/>
        </w:numPr>
        <w:spacing w:after="160" w:line="278" w:lineRule="auto"/>
        <w:ind w:right="0"/>
      </w:pPr>
      <w:r>
        <w:t>Nothing additional was added.</w:t>
      </w:r>
    </w:p>
    <w:p w14:paraId="52A15225" w14:textId="44A576C0" w:rsidR="00431C09" w:rsidRDefault="00431C09" w:rsidP="00431C09">
      <w:pPr>
        <w:rPr>
          <w:b/>
          <w:bCs/>
        </w:rPr>
      </w:pPr>
      <w:r>
        <w:rPr>
          <w:b/>
          <w:bCs/>
        </w:rPr>
        <w:t>Threshold Concept / Code Outline</w:t>
      </w:r>
    </w:p>
    <w:p w14:paraId="12785749" w14:textId="77777777" w:rsidR="00FB5E56" w:rsidRDefault="00BE40AE" w:rsidP="00FB5E56">
      <w:pPr>
        <w:ind w:left="0" w:firstLine="0"/>
      </w:pPr>
      <w:r>
        <w:t xml:space="preserve">Robby reviewed possible ways to separate utility scale vs, BESS as an accessory use: </w:t>
      </w:r>
      <w:r w:rsidR="00EE6579">
        <w:t>m</w:t>
      </w:r>
      <w:r>
        <w:t xml:space="preserve">inor vs. </w:t>
      </w:r>
      <w:r w:rsidR="00EE6579">
        <w:t>m</w:t>
      </w:r>
      <w:r>
        <w:t>ajor</w:t>
      </w:r>
      <w:r w:rsidR="00EE6579">
        <w:t>.</w:t>
      </w:r>
      <w:r>
        <w:t xml:space="preserve"> </w:t>
      </w:r>
      <w:r w:rsidR="00FB5E56">
        <w:t>After discussion, t</w:t>
      </w:r>
      <w:r>
        <w:t xml:space="preserve">here was general agreement </w:t>
      </w:r>
      <w:r w:rsidR="00FB5E56">
        <w:t xml:space="preserve">(no thumbs down) </w:t>
      </w:r>
      <w:r>
        <w:t xml:space="preserve">that a three-tier system is preferred. </w:t>
      </w:r>
    </w:p>
    <w:p w14:paraId="3A811979" w14:textId="77777777" w:rsidR="00FB5E56" w:rsidRDefault="00FB5E56" w:rsidP="00FB5E56">
      <w:pPr>
        <w:ind w:left="0" w:firstLine="0"/>
      </w:pPr>
    </w:p>
    <w:p w14:paraId="07770DBC" w14:textId="0C59A462" w:rsidR="00FB5E56" w:rsidRDefault="00FB5E56" w:rsidP="00FB5E56">
      <w:pPr>
        <w:ind w:left="0" w:firstLine="0"/>
      </w:pPr>
      <w:r>
        <w:t>Discussion Highlights:</w:t>
      </w:r>
    </w:p>
    <w:p w14:paraId="12873F6F" w14:textId="3FB114C8" w:rsidR="00BE40AE" w:rsidRDefault="00FB5E56" w:rsidP="00FB5E56">
      <w:pPr>
        <w:pStyle w:val="ListParagraph"/>
        <w:numPr>
          <w:ilvl w:val="0"/>
          <w:numId w:val="18"/>
        </w:numPr>
      </w:pPr>
      <w:r>
        <w:t xml:space="preserve">Pre-approval </w:t>
      </w:r>
      <w:r w:rsidR="00BE40AE">
        <w:t xml:space="preserve">by PSE or other </w:t>
      </w:r>
      <w:r>
        <w:t xml:space="preserve">acceptable </w:t>
      </w:r>
      <w:r w:rsidR="00BE40AE">
        <w:t>entity</w:t>
      </w:r>
      <w:r>
        <w:t xml:space="preserve"> would have to also be on board with the three-tier system. </w:t>
      </w:r>
      <w:r w:rsidR="00BE40AE">
        <w:t xml:space="preserve"> </w:t>
      </w:r>
    </w:p>
    <w:p w14:paraId="25DD0171" w14:textId="4836AAA7" w:rsidR="00BE40AE" w:rsidRDefault="00BE40AE" w:rsidP="00FB5E56">
      <w:pPr>
        <w:pStyle w:val="ListParagraph"/>
        <w:numPr>
          <w:ilvl w:val="0"/>
          <w:numId w:val="18"/>
        </w:numPr>
      </w:pPr>
      <w:r>
        <w:t>If we want to be leaders in the green energy movement, we need a system that embraces a multi</w:t>
      </w:r>
      <w:r w:rsidR="00FB5E56">
        <w:t>-</w:t>
      </w:r>
      <w:r>
        <w:t xml:space="preserve">tiered system and that there is a clearly defined permit process. </w:t>
      </w:r>
    </w:p>
    <w:p w14:paraId="6CEF7AF2" w14:textId="41198E38" w:rsidR="00BE40AE" w:rsidRDefault="00BE40AE" w:rsidP="00FB5E56">
      <w:pPr>
        <w:pStyle w:val="ListParagraph"/>
        <w:numPr>
          <w:ilvl w:val="0"/>
          <w:numId w:val="18"/>
        </w:numPr>
      </w:pPr>
      <w:r>
        <w:t>Maybe create a different level for systems on ag facilities that are larger, but not at an industrial scale – residential/commercial/utility.</w:t>
      </w:r>
    </w:p>
    <w:p w14:paraId="0013BA1F" w14:textId="243A3C91" w:rsidR="00BE40AE" w:rsidRDefault="00BE40AE" w:rsidP="00FB5E56">
      <w:pPr>
        <w:pStyle w:val="ListParagraph"/>
        <w:numPr>
          <w:ilvl w:val="0"/>
          <w:numId w:val="18"/>
        </w:numPr>
      </w:pPr>
      <w:r>
        <w:t xml:space="preserve">Small BESS system could be in a garage or a container. Moving forward, the idea of embracing this would feed the system better than one single </w:t>
      </w:r>
      <w:r w:rsidR="00EE6579">
        <w:t>large facility</w:t>
      </w:r>
      <w:r w:rsidR="00CD32F3">
        <w:t>.</w:t>
      </w:r>
    </w:p>
    <w:p w14:paraId="4829ED9D" w14:textId="5F7F86C0" w:rsidR="00CD32F3" w:rsidRDefault="00CD32F3" w:rsidP="00FB5E56">
      <w:pPr>
        <w:pStyle w:val="ListParagraph"/>
        <w:numPr>
          <w:ilvl w:val="0"/>
          <w:numId w:val="18"/>
        </w:numPr>
      </w:pPr>
      <w:r>
        <w:lastRenderedPageBreak/>
        <w:t xml:space="preserve">Consider a hybrid functional model that is a </w:t>
      </w:r>
      <w:r w:rsidR="00FB5E56">
        <w:t>three-tier</w:t>
      </w:r>
      <w:r>
        <w:t xml:space="preserve"> system (Betty provided examples</w:t>
      </w:r>
      <w:r w:rsidR="00CF705A">
        <w:t xml:space="preserve"> evaluating function and capacity – </w:t>
      </w:r>
      <w:r w:rsidR="00FB5E56">
        <w:t xml:space="preserve">with a focus on </w:t>
      </w:r>
      <w:r w:rsidR="00CF705A">
        <w:t>what supports community resilience</w:t>
      </w:r>
      <w:r>
        <w:t>).</w:t>
      </w:r>
      <w:r w:rsidR="00CF705A">
        <w:t xml:space="preserve"> </w:t>
      </w:r>
    </w:p>
    <w:p w14:paraId="3D8D6A5C" w14:textId="2A55ED5D" w:rsidR="00CF705A" w:rsidRDefault="00FB5E56" w:rsidP="00FB5E56">
      <w:pPr>
        <w:pStyle w:val="ListParagraph"/>
        <w:numPr>
          <w:ilvl w:val="0"/>
          <w:numId w:val="18"/>
        </w:numPr>
      </w:pPr>
      <w:r>
        <w:t xml:space="preserve">Keep in mind: </w:t>
      </w:r>
      <w:r w:rsidR="00CF705A">
        <w:t>Anywhere we can get more options that are distributed, we are taking care of the people here.</w:t>
      </w:r>
      <w:r>
        <w:t xml:space="preserve"> That matters.</w:t>
      </w:r>
    </w:p>
    <w:p w14:paraId="72B5CF73" w14:textId="59D6D55F" w:rsidR="00CF705A" w:rsidRDefault="00CF705A" w:rsidP="00FB5E56">
      <w:pPr>
        <w:pStyle w:val="ListParagraph"/>
        <w:numPr>
          <w:ilvl w:val="0"/>
          <w:numId w:val="18"/>
        </w:numPr>
      </w:pPr>
      <w:r>
        <w:t xml:space="preserve">Consider offering </w:t>
      </w:r>
      <w:r w:rsidR="00FB5E56">
        <w:t>a</w:t>
      </w:r>
      <w:r>
        <w:t xml:space="preserve"> self-permitting process</w:t>
      </w:r>
      <w:r w:rsidR="00FB5E56">
        <w:t xml:space="preserve"> using </w:t>
      </w:r>
      <w:r>
        <w:t xml:space="preserve">one of the County’s trusted providers.  </w:t>
      </w:r>
    </w:p>
    <w:p w14:paraId="46DFA294" w14:textId="77777777" w:rsidR="00EE6579" w:rsidRDefault="00EE6579" w:rsidP="00BE40AE"/>
    <w:p w14:paraId="300246C7" w14:textId="47E70986" w:rsidR="009F5E1D" w:rsidRPr="00785358" w:rsidRDefault="006D723D" w:rsidP="00785358">
      <w:pPr>
        <w:spacing w:after="0" w:line="259" w:lineRule="auto"/>
        <w:ind w:left="0" w:right="0" w:firstLine="0"/>
        <w:rPr>
          <w:b/>
          <w:bCs/>
        </w:rPr>
      </w:pPr>
      <w:r w:rsidRPr="00785358">
        <w:rPr>
          <w:b/>
          <w:bCs/>
        </w:rPr>
        <w:t xml:space="preserve">Next CEAG Meeting Date/Topics </w:t>
      </w:r>
    </w:p>
    <w:p w14:paraId="62621410" w14:textId="2895E958" w:rsidR="009F5E1D" w:rsidRDefault="00431C09">
      <w:pPr>
        <w:ind w:left="-15" w:right="64" w:firstLine="0"/>
      </w:pPr>
      <w:r>
        <w:t>Octob</w:t>
      </w:r>
      <w:r w:rsidR="003D6CCE">
        <w:t>er 11</w:t>
      </w:r>
      <w:r w:rsidR="006D723D">
        <w:t xml:space="preserve"> from 9-noon at the PUD </w:t>
      </w:r>
    </w:p>
    <w:p w14:paraId="24B6A265" w14:textId="77777777" w:rsidR="00785358" w:rsidRPr="00785358" w:rsidRDefault="00785358">
      <w:pPr>
        <w:ind w:left="10" w:right="8" w:hanging="10"/>
        <w:rPr>
          <w:sz w:val="12"/>
          <w:szCs w:val="12"/>
        </w:rPr>
      </w:pPr>
    </w:p>
    <w:p w14:paraId="473CAA6D" w14:textId="7ECD4AAC" w:rsidR="009F5E1D" w:rsidRDefault="006D723D">
      <w:pPr>
        <w:ind w:left="10" w:right="8" w:hanging="10"/>
      </w:pPr>
      <w:r>
        <w:t xml:space="preserve">Topics to include: </w:t>
      </w:r>
    </w:p>
    <w:p w14:paraId="7D62EDD6" w14:textId="77777777" w:rsidR="009F5E1D" w:rsidRDefault="006D723D" w:rsidP="00BE45A5">
      <w:pPr>
        <w:pStyle w:val="ListParagraph"/>
        <w:numPr>
          <w:ilvl w:val="0"/>
          <w:numId w:val="18"/>
        </w:numPr>
      </w:pPr>
      <w:r>
        <w:t xml:space="preserve">Review of these meeting notes / Action Items </w:t>
      </w:r>
    </w:p>
    <w:p w14:paraId="574B2D91" w14:textId="1C247063" w:rsidR="009F5E1D" w:rsidRDefault="00431C09" w:rsidP="00BE45A5">
      <w:pPr>
        <w:pStyle w:val="ListParagraph"/>
        <w:numPr>
          <w:ilvl w:val="0"/>
          <w:numId w:val="18"/>
        </w:numPr>
      </w:pPr>
      <w:r>
        <w:t>Fusion SMRs</w:t>
      </w:r>
      <w:r w:rsidR="006D723D">
        <w:t xml:space="preserve"> / Group recommendations </w:t>
      </w:r>
      <w:r w:rsidR="00785358">
        <w:t xml:space="preserve">per list of </w:t>
      </w:r>
      <w:r>
        <w:t>framing</w:t>
      </w:r>
      <w:r w:rsidR="00785358">
        <w:t xml:space="preserve"> questions</w:t>
      </w:r>
    </w:p>
    <w:sectPr w:rsidR="009F5E1D">
      <w:footerReference w:type="even" r:id="rId9"/>
      <w:footerReference w:type="default" r:id="rId10"/>
      <w:footerReference w:type="first" r:id="rId11"/>
      <w:pgSz w:w="12240" w:h="15840"/>
      <w:pgMar w:top="1440" w:right="1276" w:bottom="157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EF3AA" w14:textId="77777777" w:rsidR="009C05EA" w:rsidRDefault="009C05EA">
      <w:pPr>
        <w:spacing w:after="0" w:line="240" w:lineRule="auto"/>
      </w:pPr>
      <w:r>
        <w:separator/>
      </w:r>
    </w:p>
  </w:endnote>
  <w:endnote w:type="continuationSeparator" w:id="0">
    <w:p w14:paraId="265DCA76" w14:textId="77777777" w:rsidR="009C05EA" w:rsidRDefault="009C0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7BC2F" w14:textId="77777777" w:rsidR="009F5E1D" w:rsidRDefault="006D723D">
    <w:pPr>
      <w:spacing w:after="0" w:line="230" w:lineRule="auto"/>
      <w:ind w:left="0" w:right="4343" w:firstLine="4219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sz w:val="20"/>
        </w:rPr>
        <w:t>4</w:t>
      </w:r>
    </w:fldSimple>
    <w:r>
      <w:rPr>
        <w:sz w:val="20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BA42" w14:textId="77777777" w:rsidR="009F5E1D" w:rsidRDefault="006D723D">
    <w:pPr>
      <w:spacing w:after="0" w:line="230" w:lineRule="auto"/>
      <w:ind w:left="0" w:right="4343" w:firstLine="4219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sz w:val="20"/>
        </w:rPr>
        <w:t>4</w:t>
      </w:r>
    </w:fldSimple>
    <w:r>
      <w:rPr>
        <w:sz w:val="20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2220" w14:textId="77777777" w:rsidR="009F5E1D" w:rsidRDefault="006D723D">
    <w:pPr>
      <w:spacing w:after="0" w:line="230" w:lineRule="auto"/>
      <w:ind w:left="0" w:right="4343" w:firstLine="4219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sz w:val="20"/>
        </w:rPr>
        <w:t>4</w:t>
      </w:r>
    </w:fldSimple>
    <w:r>
      <w:rPr>
        <w:sz w:val="20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54B5D" w14:textId="77777777" w:rsidR="009C05EA" w:rsidRDefault="009C05EA">
      <w:pPr>
        <w:spacing w:after="0" w:line="240" w:lineRule="auto"/>
      </w:pPr>
      <w:r>
        <w:separator/>
      </w:r>
    </w:p>
  </w:footnote>
  <w:footnote w:type="continuationSeparator" w:id="0">
    <w:p w14:paraId="7B1228D1" w14:textId="77777777" w:rsidR="009C05EA" w:rsidRDefault="009C0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2C3"/>
    <w:multiLevelType w:val="hybridMultilevel"/>
    <w:tmpl w:val="C6B4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34749"/>
    <w:multiLevelType w:val="hybridMultilevel"/>
    <w:tmpl w:val="99C20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B0F6D"/>
    <w:multiLevelType w:val="hybridMultilevel"/>
    <w:tmpl w:val="F5F8DC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744D99"/>
    <w:multiLevelType w:val="hybridMultilevel"/>
    <w:tmpl w:val="AC84F0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847AC"/>
    <w:multiLevelType w:val="hybridMultilevel"/>
    <w:tmpl w:val="54281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85D6E"/>
    <w:multiLevelType w:val="hybridMultilevel"/>
    <w:tmpl w:val="395CC6BE"/>
    <w:lvl w:ilvl="0" w:tplc="F4F026E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6C78B6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D8552C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C2125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5A6F8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5036F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06AB5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E812B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B847A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5A25304"/>
    <w:multiLevelType w:val="hybridMultilevel"/>
    <w:tmpl w:val="253A824A"/>
    <w:lvl w:ilvl="0" w:tplc="F618A1A0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2282AC">
      <w:start w:val="1"/>
      <w:numFmt w:val="bullet"/>
      <w:lvlText w:val="o"/>
      <w:lvlJc w:val="left"/>
      <w:pPr>
        <w:ind w:left="12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18B0A6">
      <w:start w:val="1"/>
      <w:numFmt w:val="bullet"/>
      <w:lvlRestart w:val="0"/>
      <w:lvlText w:val="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A633D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EA60E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3E292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D6920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2640F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60DA8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29F19C5"/>
    <w:multiLevelType w:val="hybridMultilevel"/>
    <w:tmpl w:val="B810C914"/>
    <w:lvl w:ilvl="0" w:tplc="AE22C27C">
      <w:start w:val="1"/>
      <w:numFmt w:val="bullet"/>
      <w:lvlText w:val="•"/>
      <w:lvlJc w:val="left"/>
      <w:pPr>
        <w:ind w:left="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FCB10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E654B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6A685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52344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F465B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CAD0F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3A169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3A5FA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8023A4C"/>
    <w:multiLevelType w:val="hybridMultilevel"/>
    <w:tmpl w:val="536A71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5627E8"/>
    <w:multiLevelType w:val="hybridMultilevel"/>
    <w:tmpl w:val="D71CF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4B3C76"/>
    <w:multiLevelType w:val="hybridMultilevel"/>
    <w:tmpl w:val="6B0C0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F30E1"/>
    <w:multiLevelType w:val="hybridMultilevel"/>
    <w:tmpl w:val="E4983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451CA7"/>
    <w:multiLevelType w:val="hybridMultilevel"/>
    <w:tmpl w:val="DD5813AE"/>
    <w:lvl w:ilvl="0" w:tplc="38383ABC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D4161E">
      <w:start w:val="1"/>
      <w:numFmt w:val="bullet"/>
      <w:lvlText w:val="o"/>
      <w:lvlJc w:val="left"/>
      <w:pPr>
        <w:ind w:left="12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7C4BE2">
      <w:start w:val="1"/>
      <w:numFmt w:val="bullet"/>
      <w:lvlRestart w:val="0"/>
      <w:lvlText w:val="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D8AA5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18402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C8995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AA13F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08ED0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C827E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AE54A53"/>
    <w:multiLevelType w:val="hybridMultilevel"/>
    <w:tmpl w:val="3244E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A83300"/>
    <w:multiLevelType w:val="hybridMultilevel"/>
    <w:tmpl w:val="7FB60536"/>
    <w:lvl w:ilvl="0" w:tplc="6974F20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3202C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8644B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70C5B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E2227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34647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E089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54BF3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24807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2801D59"/>
    <w:multiLevelType w:val="hybridMultilevel"/>
    <w:tmpl w:val="3656CF34"/>
    <w:lvl w:ilvl="0" w:tplc="040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 w15:restartNumberingAfterBreak="0">
    <w:nsid w:val="7F0C37A9"/>
    <w:multiLevelType w:val="hybridMultilevel"/>
    <w:tmpl w:val="DBB075E6"/>
    <w:lvl w:ilvl="0" w:tplc="7570AD66">
      <w:start w:val="1"/>
      <w:numFmt w:val="bullet"/>
      <w:lvlText w:val="•"/>
      <w:lvlJc w:val="left"/>
      <w:pPr>
        <w:ind w:left="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88A79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56965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8621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5CDB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8C60B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8C157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0420E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04F97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5001546">
    <w:abstractNumId w:val="16"/>
  </w:num>
  <w:num w:numId="2" w16cid:durableId="705448674">
    <w:abstractNumId w:val="5"/>
  </w:num>
  <w:num w:numId="3" w16cid:durableId="2085910054">
    <w:abstractNumId w:val="12"/>
  </w:num>
  <w:num w:numId="4" w16cid:durableId="1248996255">
    <w:abstractNumId w:val="6"/>
  </w:num>
  <w:num w:numId="5" w16cid:durableId="1232081498">
    <w:abstractNumId w:val="14"/>
  </w:num>
  <w:num w:numId="6" w16cid:durableId="1524323154">
    <w:abstractNumId w:val="7"/>
  </w:num>
  <w:num w:numId="7" w16cid:durableId="932856173">
    <w:abstractNumId w:val="4"/>
  </w:num>
  <w:num w:numId="8" w16cid:durableId="4577952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78849303">
    <w:abstractNumId w:val="4"/>
  </w:num>
  <w:num w:numId="10" w16cid:durableId="1696807028">
    <w:abstractNumId w:val="1"/>
  </w:num>
  <w:num w:numId="11" w16cid:durableId="73017438">
    <w:abstractNumId w:val="0"/>
  </w:num>
  <w:num w:numId="12" w16cid:durableId="654066921">
    <w:abstractNumId w:val="13"/>
  </w:num>
  <w:num w:numId="13" w16cid:durableId="1932618834">
    <w:abstractNumId w:val="10"/>
  </w:num>
  <w:num w:numId="14" w16cid:durableId="945308904">
    <w:abstractNumId w:val="8"/>
  </w:num>
  <w:num w:numId="15" w16cid:durableId="1230733152">
    <w:abstractNumId w:val="15"/>
  </w:num>
  <w:num w:numId="16" w16cid:durableId="429590934">
    <w:abstractNumId w:val="0"/>
  </w:num>
  <w:num w:numId="17" w16cid:durableId="683703551">
    <w:abstractNumId w:val="2"/>
  </w:num>
  <w:num w:numId="18" w16cid:durableId="929196744">
    <w:abstractNumId w:val="9"/>
  </w:num>
  <w:num w:numId="19" w16cid:durableId="4002988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E1D"/>
    <w:rsid w:val="00050219"/>
    <w:rsid w:val="00074263"/>
    <w:rsid w:val="00085CBC"/>
    <w:rsid w:val="0009205F"/>
    <w:rsid w:val="000963DC"/>
    <w:rsid w:val="000D765A"/>
    <w:rsid w:val="00101582"/>
    <w:rsid w:val="00120753"/>
    <w:rsid w:val="00131658"/>
    <w:rsid w:val="00143CFA"/>
    <w:rsid w:val="001667E7"/>
    <w:rsid w:val="0017351D"/>
    <w:rsid w:val="0019143D"/>
    <w:rsid w:val="00196715"/>
    <w:rsid w:val="001E65A1"/>
    <w:rsid w:val="00212532"/>
    <w:rsid w:val="00251CB0"/>
    <w:rsid w:val="00270995"/>
    <w:rsid w:val="00277490"/>
    <w:rsid w:val="0038130A"/>
    <w:rsid w:val="003B712D"/>
    <w:rsid w:val="003C114D"/>
    <w:rsid w:val="003C1DBF"/>
    <w:rsid w:val="003D6CCE"/>
    <w:rsid w:val="00431C09"/>
    <w:rsid w:val="00442CC7"/>
    <w:rsid w:val="00454259"/>
    <w:rsid w:val="00485941"/>
    <w:rsid w:val="004C11C0"/>
    <w:rsid w:val="0050711E"/>
    <w:rsid w:val="00533B68"/>
    <w:rsid w:val="00533E0E"/>
    <w:rsid w:val="0056088D"/>
    <w:rsid w:val="00583A3C"/>
    <w:rsid w:val="005C226D"/>
    <w:rsid w:val="005E0592"/>
    <w:rsid w:val="00644FCF"/>
    <w:rsid w:val="0065182D"/>
    <w:rsid w:val="006666A4"/>
    <w:rsid w:val="006722D0"/>
    <w:rsid w:val="006A02EA"/>
    <w:rsid w:val="006A3BD8"/>
    <w:rsid w:val="006C42CE"/>
    <w:rsid w:val="006D2521"/>
    <w:rsid w:val="006D723D"/>
    <w:rsid w:val="00701F77"/>
    <w:rsid w:val="007108D9"/>
    <w:rsid w:val="007405BA"/>
    <w:rsid w:val="007617A5"/>
    <w:rsid w:val="00785358"/>
    <w:rsid w:val="007B3F89"/>
    <w:rsid w:val="007D6CEC"/>
    <w:rsid w:val="008064B6"/>
    <w:rsid w:val="00842163"/>
    <w:rsid w:val="00855A02"/>
    <w:rsid w:val="00896E4D"/>
    <w:rsid w:val="008A5D90"/>
    <w:rsid w:val="00904134"/>
    <w:rsid w:val="00916FA9"/>
    <w:rsid w:val="009227F2"/>
    <w:rsid w:val="00952E84"/>
    <w:rsid w:val="0097045F"/>
    <w:rsid w:val="00991ADF"/>
    <w:rsid w:val="009A25CB"/>
    <w:rsid w:val="009B1D19"/>
    <w:rsid w:val="009C05EA"/>
    <w:rsid w:val="009D3973"/>
    <w:rsid w:val="009D4F7E"/>
    <w:rsid w:val="009F0144"/>
    <w:rsid w:val="009F5CDD"/>
    <w:rsid w:val="009F5E1D"/>
    <w:rsid w:val="00A22E25"/>
    <w:rsid w:val="00A625A2"/>
    <w:rsid w:val="00A6359B"/>
    <w:rsid w:val="00A6430A"/>
    <w:rsid w:val="00A8552B"/>
    <w:rsid w:val="00A85DC0"/>
    <w:rsid w:val="00A905EE"/>
    <w:rsid w:val="00AB17BD"/>
    <w:rsid w:val="00AB3B6E"/>
    <w:rsid w:val="00AC368B"/>
    <w:rsid w:val="00AC5D04"/>
    <w:rsid w:val="00AC7E71"/>
    <w:rsid w:val="00AF56BF"/>
    <w:rsid w:val="00AF73C8"/>
    <w:rsid w:val="00B124B0"/>
    <w:rsid w:val="00B3527D"/>
    <w:rsid w:val="00B3609C"/>
    <w:rsid w:val="00B37092"/>
    <w:rsid w:val="00B404FC"/>
    <w:rsid w:val="00B4583B"/>
    <w:rsid w:val="00B51928"/>
    <w:rsid w:val="00B65A16"/>
    <w:rsid w:val="00B80CAF"/>
    <w:rsid w:val="00B85D84"/>
    <w:rsid w:val="00B8765B"/>
    <w:rsid w:val="00BB7E78"/>
    <w:rsid w:val="00BE40AE"/>
    <w:rsid w:val="00BE45A5"/>
    <w:rsid w:val="00BE7BA3"/>
    <w:rsid w:val="00C33EBF"/>
    <w:rsid w:val="00C4100E"/>
    <w:rsid w:val="00C46CDB"/>
    <w:rsid w:val="00C5047E"/>
    <w:rsid w:val="00C70EB7"/>
    <w:rsid w:val="00CD32F3"/>
    <w:rsid w:val="00CE6DC8"/>
    <w:rsid w:val="00CF705A"/>
    <w:rsid w:val="00D44B87"/>
    <w:rsid w:val="00D47669"/>
    <w:rsid w:val="00D54FED"/>
    <w:rsid w:val="00D912D8"/>
    <w:rsid w:val="00D926FB"/>
    <w:rsid w:val="00D9523E"/>
    <w:rsid w:val="00DA23AE"/>
    <w:rsid w:val="00DA5383"/>
    <w:rsid w:val="00E14CBE"/>
    <w:rsid w:val="00E62EEA"/>
    <w:rsid w:val="00E665E1"/>
    <w:rsid w:val="00EB5973"/>
    <w:rsid w:val="00EB7321"/>
    <w:rsid w:val="00EE5AA1"/>
    <w:rsid w:val="00EE6579"/>
    <w:rsid w:val="00F1535B"/>
    <w:rsid w:val="00F311CD"/>
    <w:rsid w:val="00F6758E"/>
    <w:rsid w:val="00F84FD3"/>
    <w:rsid w:val="00F9681D"/>
    <w:rsid w:val="00FA3056"/>
    <w:rsid w:val="00FB5E56"/>
    <w:rsid w:val="00FC2E80"/>
    <w:rsid w:val="00FD07E3"/>
    <w:rsid w:val="00F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F5489"/>
  <w15:docId w15:val="{7105BB06-C39F-4120-8475-343926B3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370" w:right="166" w:hanging="37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774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1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D19"/>
    <w:rPr>
      <w:rFonts w:ascii="Calibri" w:eastAsia="Calibri" w:hAnsi="Calibri" w:cs="Calibri"/>
      <w:color w:val="000000"/>
    </w:rPr>
  </w:style>
  <w:style w:type="paragraph" w:styleId="Revision">
    <w:name w:val="Revision"/>
    <w:hidden/>
    <w:uiPriority w:val="99"/>
    <w:semiHidden/>
    <w:rsid w:val="00251CB0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agitcounty.net/Departments/PlanningAndPermit/applicants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kagitcounty.net/Departments/PlanningAndPermit/applicants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1978</Words>
  <Characters>11276</Characters>
  <Application>Microsoft Office Word</Application>
  <DocSecurity>4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PDSA CONSULTING, INC.</dc:creator>
  <cp:keywords/>
  <cp:lastModifiedBy>Jeanne M. Aungst</cp:lastModifiedBy>
  <cp:revision>2</cp:revision>
  <cp:lastPrinted>2026-09-15T14:49:00Z</cp:lastPrinted>
  <dcterms:created xsi:type="dcterms:W3CDTF">2026-09-15T20:15:00Z</dcterms:created>
  <dcterms:modified xsi:type="dcterms:W3CDTF">2026-09-15T20:15:00Z</dcterms:modified>
</cp:coreProperties>
</file>